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AF8" w:rsidRPr="001311E7" w:rsidRDefault="00E06AF8" w:rsidP="00E06AF8">
      <w:pPr>
        <w:spacing w:line="580" w:lineRule="exact"/>
        <w:jc w:val="left"/>
        <w:rPr>
          <w:rFonts w:ascii="方正黑体_GBK" w:eastAsia="方正黑体_GBK"/>
          <w:sz w:val="30"/>
          <w:szCs w:val="30"/>
        </w:rPr>
      </w:pPr>
      <w:r w:rsidRPr="001311E7">
        <w:rPr>
          <w:rFonts w:ascii="方正黑体_GBK" w:eastAsia="方正黑体_GBK" w:hint="eastAsia"/>
          <w:sz w:val="30"/>
          <w:szCs w:val="30"/>
        </w:rPr>
        <w:t>附件</w:t>
      </w:r>
    </w:p>
    <w:p w:rsidR="00E06AF8" w:rsidRPr="00F33226" w:rsidRDefault="00E06AF8" w:rsidP="00E06AF8">
      <w:pPr>
        <w:spacing w:line="580" w:lineRule="exact"/>
        <w:jc w:val="center"/>
        <w:rPr>
          <w:rFonts w:ascii="方正小标宋_GBK" w:eastAsia="方正小标宋_GBK"/>
          <w:sz w:val="15"/>
          <w:szCs w:val="15"/>
        </w:rPr>
      </w:pPr>
    </w:p>
    <w:p w:rsidR="00E06AF8" w:rsidRDefault="00E06AF8" w:rsidP="00E06AF8">
      <w:pPr>
        <w:spacing w:line="580" w:lineRule="exact"/>
        <w:jc w:val="center"/>
        <w:rPr>
          <w:rFonts w:ascii="方正小标宋_GBK" w:eastAsia="方正小标宋_GBK"/>
          <w:sz w:val="40"/>
          <w:szCs w:val="40"/>
        </w:rPr>
      </w:pPr>
      <w:r w:rsidRPr="001311E7">
        <w:rPr>
          <w:rFonts w:ascii="方正小标宋_GBK" w:eastAsia="方正小标宋_GBK" w:hint="eastAsia"/>
          <w:sz w:val="40"/>
          <w:szCs w:val="40"/>
        </w:rPr>
        <w:t>关于促进生物质能供热发展的指导意见</w:t>
      </w:r>
    </w:p>
    <w:p w:rsidR="00E06AF8" w:rsidRPr="00F33226" w:rsidRDefault="00E06AF8" w:rsidP="00E06AF8">
      <w:pPr>
        <w:spacing w:line="580" w:lineRule="exact"/>
        <w:jc w:val="center"/>
        <w:rPr>
          <w:rFonts w:ascii="方正小标宋_GBK" w:eastAsia="方正小标宋_GBK"/>
          <w:sz w:val="10"/>
          <w:szCs w:val="10"/>
        </w:rPr>
      </w:pPr>
    </w:p>
    <w:p w:rsidR="00E06AF8" w:rsidRPr="001311E7" w:rsidRDefault="00E06AF8" w:rsidP="00E06AF8">
      <w:pPr>
        <w:spacing w:line="588" w:lineRule="exact"/>
        <w:ind w:firstLineChars="200" w:firstLine="600"/>
        <w:rPr>
          <w:rFonts w:eastAsia="方正仿宋_GBK"/>
          <w:sz w:val="30"/>
          <w:szCs w:val="30"/>
        </w:rPr>
      </w:pPr>
      <w:r w:rsidRPr="001311E7">
        <w:rPr>
          <w:rFonts w:eastAsia="方正仿宋_GBK"/>
          <w:sz w:val="30"/>
          <w:szCs w:val="30"/>
        </w:rPr>
        <w:t>生物质能供热绿色低碳、经济环保，是重要的清洁供热方式，为中小型区域提供清洁供暖和工业蒸汽，直接在用户侧替代化石能源。</w:t>
      </w:r>
      <w:r w:rsidR="002861CD">
        <w:rPr>
          <w:rFonts w:eastAsia="方正仿宋_GBK" w:hint="eastAsia"/>
          <w:sz w:val="30"/>
          <w:szCs w:val="30"/>
        </w:rPr>
        <w:t>为</w:t>
      </w:r>
      <w:r w:rsidR="009E45CA">
        <w:rPr>
          <w:rFonts w:eastAsia="方正仿宋_GBK" w:hint="eastAsia"/>
          <w:sz w:val="30"/>
          <w:szCs w:val="30"/>
        </w:rPr>
        <w:t>全面</w:t>
      </w:r>
      <w:r w:rsidRPr="00AB1FEA">
        <w:rPr>
          <w:rFonts w:eastAsia="方正仿宋_GBK" w:hint="eastAsia"/>
          <w:sz w:val="30"/>
          <w:szCs w:val="30"/>
        </w:rPr>
        <w:t>贯彻</w:t>
      </w:r>
      <w:r w:rsidR="009E45CA">
        <w:rPr>
          <w:rFonts w:eastAsia="方正仿宋_GBK" w:hint="eastAsia"/>
          <w:sz w:val="30"/>
          <w:szCs w:val="30"/>
        </w:rPr>
        <w:t>落实</w:t>
      </w:r>
      <w:r w:rsidRPr="00AB1FEA">
        <w:rPr>
          <w:rFonts w:eastAsia="方正仿宋_GBK" w:hint="eastAsia"/>
          <w:sz w:val="30"/>
          <w:szCs w:val="30"/>
        </w:rPr>
        <w:t>党的十九大精神，以习近平新时代中国特色社会主义思想为指导，</w:t>
      </w:r>
      <w:r w:rsidR="009E45CA">
        <w:rPr>
          <w:rFonts w:eastAsia="方正仿宋_GBK" w:hint="eastAsia"/>
          <w:sz w:val="30"/>
          <w:szCs w:val="30"/>
        </w:rPr>
        <w:t>按照</w:t>
      </w:r>
      <w:r w:rsidRPr="001311E7">
        <w:rPr>
          <w:rFonts w:eastAsia="方正仿宋_GBK"/>
          <w:sz w:val="30"/>
          <w:szCs w:val="30"/>
        </w:rPr>
        <w:t>中央财经领导小组第</w:t>
      </w:r>
      <w:r w:rsidRPr="001311E7">
        <w:rPr>
          <w:rFonts w:eastAsia="方正仿宋_GBK"/>
          <w:sz w:val="30"/>
          <w:szCs w:val="30"/>
        </w:rPr>
        <w:t>14</w:t>
      </w:r>
      <w:r w:rsidRPr="001311E7">
        <w:rPr>
          <w:rFonts w:eastAsia="方正仿宋_GBK"/>
          <w:sz w:val="30"/>
          <w:szCs w:val="30"/>
        </w:rPr>
        <w:t>次会议关于清洁供热的要求，推动生物质能供热发展，减少县域及农村燃煤供热，促进大气污染防治和雾霾治理，现提出以下意见</w:t>
      </w:r>
      <w:r w:rsidR="00F27FD2">
        <w:rPr>
          <w:rFonts w:eastAsia="方正仿宋_GBK" w:hint="eastAsia"/>
          <w:sz w:val="30"/>
          <w:szCs w:val="30"/>
        </w:rPr>
        <w:t>。</w:t>
      </w:r>
    </w:p>
    <w:p w:rsidR="00E06AF8" w:rsidRPr="006C63D3" w:rsidRDefault="00E06AF8" w:rsidP="00E06AF8">
      <w:pPr>
        <w:spacing w:line="588" w:lineRule="exact"/>
        <w:outlineLvl w:val="0"/>
        <w:rPr>
          <w:rFonts w:ascii="方正黑体_GBK" w:eastAsia="方正黑体_GBK"/>
          <w:sz w:val="30"/>
          <w:szCs w:val="30"/>
        </w:rPr>
      </w:pPr>
      <w:r w:rsidRPr="001311E7">
        <w:rPr>
          <w:rFonts w:eastAsia="方正仿宋_GBK"/>
          <w:sz w:val="30"/>
          <w:szCs w:val="30"/>
        </w:rPr>
        <w:t xml:space="preserve">    </w:t>
      </w:r>
      <w:r w:rsidRPr="006C63D3">
        <w:rPr>
          <w:rFonts w:ascii="方正黑体_GBK" w:eastAsia="方正黑体_GBK" w:hint="eastAsia"/>
          <w:sz w:val="30"/>
          <w:szCs w:val="30"/>
        </w:rPr>
        <w:t>一、发展生物质能供热的重要意义</w:t>
      </w:r>
    </w:p>
    <w:p w:rsidR="00E06AF8" w:rsidRPr="001311E7" w:rsidRDefault="00E06AF8" w:rsidP="00E06AF8">
      <w:pPr>
        <w:spacing w:line="588" w:lineRule="exact"/>
        <w:ind w:firstLine="630"/>
        <w:rPr>
          <w:rFonts w:eastAsia="方正仿宋_GBK"/>
          <w:sz w:val="30"/>
          <w:szCs w:val="30"/>
        </w:rPr>
      </w:pPr>
      <w:r w:rsidRPr="001311E7">
        <w:rPr>
          <w:rFonts w:eastAsia="方正仿宋_GBK"/>
          <w:sz w:val="30"/>
          <w:szCs w:val="30"/>
        </w:rPr>
        <w:t>生物质能供热主要包括生物质热电联产和生物质锅炉供热，布局灵活，适用范围广，</w:t>
      </w:r>
      <w:r>
        <w:rPr>
          <w:rFonts w:eastAsia="方正仿宋_GBK" w:hint="eastAsia"/>
          <w:sz w:val="30"/>
          <w:szCs w:val="30"/>
        </w:rPr>
        <w:t>适合</w:t>
      </w:r>
      <w:r>
        <w:rPr>
          <w:rFonts w:eastAsia="方正仿宋_GBK"/>
          <w:sz w:val="30"/>
          <w:szCs w:val="30"/>
        </w:rPr>
        <w:t>城镇民用清洁供暖</w:t>
      </w:r>
      <w:r>
        <w:rPr>
          <w:rFonts w:eastAsia="方正仿宋_GBK" w:hint="eastAsia"/>
          <w:sz w:val="30"/>
          <w:szCs w:val="30"/>
        </w:rPr>
        <w:t>以及</w:t>
      </w:r>
      <w:r w:rsidRPr="001311E7">
        <w:rPr>
          <w:rFonts w:eastAsia="方正仿宋_GBK"/>
          <w:sz w:val="30"/>
          <w:szCs w:val="30"/>
        </w:rPr>
        <w:t>替代</w:t>
      </w:r>
      <w:r>
        <w:rPr>
          <w:rFonts w:eastAsia="方正仿宋_GBK" w:hint="eastAsia"/>
          <w:sz w:val="30"/>
          <w:szCs w:val="30"/>
        </w:rPr>
        <w:t>中小型</w:t>
      </w:r>
      <w:r w:rsidRPr="001311E7">
        <w:rPr>
          <w:rFonts w:eastAsia="方正仿宋_GBK"/>
          <w:sz w:val="30"/>
          <w:szCs w:val="30"/>
        </w:rPr>
        <w:t>工业燃煤燃油锅炉。我国农作物秸秆及农产品加工剩余物、林业剩余物等生物质资源丰富，每年可供能源化利用约</w:t>
      </w:r>
      <w:r w:rsidRPr="001311E7">
        <w:rPr>
          <w:rFonts w:eastAsia="方正仿宋_GBK"/>
          <w:sz w:val="30"/>
          <w:szCs w:val="30"/>
        </w:rPr>
        <w:t>4</w:t>
      </w:r>
      <w:r w:rsidRPr="001311E7">
        <w:rPr>
          <w:rFonts w:eastAsia="方正仿宋_GBK"/>
          <w:sz w:val="30"/>
          <w:szCs w:val="30"/>
        </w:rPr>
        <w:t>亿吨标煤</w:t>
      </w:r>
      <w:r>
        <w:rPr>
          <w:rFonts w:eastAsia="方正仿宋_GBK" w:hint="eastAsia"/>
          <w:sz w:val="30"/>
          <w:szCs w:val="30"/>
        </w:rPr>
        <w:t>，发展生物质能供热具有较好的资源条件。</w:t>
      </w:r>
    </w:p>
    <w:p w:rsidR="00E06AF8" w:rsidRDefault="00E06AF8" w:rsidP="00E06AF8">
      <w:pPr>
        <w:spacing w:line="588" w:lineRule="exact"/>
        <w:ind w:firstLine="630"/>
        <w:rPr>
          <w:rFonts w:eastAsia="方正仿宋_GBK"/>
          <w:sz w:val="30"/>
          <w:szCs w:val="30"/>
        </w:rPr>
      </w:pPr>
      <w:r w:rsidRPr="001311E7">
        <w:rPr>
          <w:rFonts w:eastAsia="方正仿宋_GBK"/>
          <w:sz w:val="30"/>
          <w:szCs w:val="30"/>
        </w:rPr>
        <w:t>生物质能供热就地收集原料、就地加工转化、就近消费，构建</w:t>
      </w:r>
      <w:r>
        <w:rPr>
          <w:rFonts w:eastAsia="方正仿宋_GBK" w:hint="eastAsia"/>
          <w:sz w:val="30"/>
          <w:szCs w:val="30"/>
        </w:rPr>
        <w:t>城镇</w:t>
      </w:r>
      <w:r w:rsidRPr="001311E7">
        <w:rPr>
          <w:rFonts w:eastAsia="方正仿宋_GBK"/>
          <w:sz w:val="30"/>
          <w:szCs w:val="30"/>
        </w:rPr>
        <w:t>分布式</w:t>
      </w:r>
      <w:r>
        <w:rPr>
          <w:rFonts w:eastAsia="方正仿宋_GBK" w:hint="eastAsia"/>
          <w:sz w:val="30"/>
          <w:szCs w:val="30"/>
        </w:rPr>
        <w:t>清洁</w:t>
      </w:r>
      <w:r w:rsidRPr="001311E7">
        <w:rPr>
          <w:rFonts w:eastAsia="方正仿宋_GBK"/>
          <w:sz w:val="30"/>
          <w:szCs w:val="30"/>
        </w:rPr>
        <w:t>供热体系，既减少了农村秸秆露天焚烧，又提供清洁热力，带动生物质能转型升级</w:t>
      </w:r>
      <w:r>
        <w:rPr>
          <w:rFonts w:eastAsia="方正仿宋_GBK" w:hint="eastAsia"/>
          <w:sz w:val="30"/>
          <w:szCs w:val="30"/>
        </w:rPr>
        <w:t>。我国中小型燃煤供热锅炉数量较多，清洁替代任务较重。生物质能供热</w:t>
      </w:r>
      <w:r>
        <w:rPr>
          <w:rFonts w:eastAsia="方正仿宋_GBK"/>
          <w:sz w:val="30"/>
          <w:szCs w:val="30"/>
        </w:rPr>
        <w:t>在终端消费环节直接替代燃煤</w:t>
      </w:r>
      <w:r>
        <w:rPr>
          <w:rFonts w:eastAsia="方正仿宋_GBK" w:hint="eastAsia"/>
          <w:sz w:val="30"/>
          <w:szCs w:val="30"/>
        </w:rPr>
        <w:t>，有较大的发展空间</w:t>
      </w:r>
      <w:r w:rsidRPr="001311E7">
        <w:rPr>
          <w:rFonts w:eastAsia="方正仿宋_GBK"/>
          <w:sz w:val="30"/>
          <w:szCs w:val="30"/>
        </w:rPr>
        <w:t>。</w:t>
      </w:r>
    </w:p>
    <w:p w:rsidR="00E06AF8" w:rsidRDefault="00E06AF8" w:rsidP="00E06AF8">
      <w:pPr>
        <w:spacing w:line="588" w:lineRule="exact"/>
        <w:ind w:firstLine="630"/>
        <w:rPr>
          <w:rFonts w:eastAsia="方正仿宋_GBK"/>
          <w:sz w:val="30"/>
          <w:szCs w:val="30"/>
        </w:rPr>
      </w:pPr>
      <w:r w:rsidRPr="001311E7">
        <w:rPr>
          <w:rFonts w:eastAsia="方正仿宋_GBK"/>
          <w:sz w:val="30"/>
          <w:szCs w:val="30"/>
        </w:rPr>
        <w:t>生物质能供热发展还处在初期，市场培育不完善，产业体系不健全，政策支持不够。</w:t>
      </w:r>
      <w:r>
        <w:rPr>
          <w:rFonts w:eastAsia="方正仿宋_GBK" w:hint="eastAsia"/>
          <w:sz w:val="30"/>
          <w:szCs w:val="30"/>
        </w:rPr>
        <w:t>为有效治理农村散煤污染，以及为新型</w:t>
      </w:r>
      <w:r>
        <w:rPr>
          <w:rFonts w:eastAsia="方正仿宋_GBK" w:hint="eastAsia"/>
          <w:sz w:val="30"/>
          <w:szCs w:val="30"/>
        </w:rPr>
        <w:lastRenderedPageBreak/>
        <w:t>城镇化建设提供清洁供热，应加大支持力度，</w:t>
      </w:r>
      <w:r w:rsidRPr="001311E7">
        <w:rPr>
          <w:rFonts w:eastAsia="方正仿宋_GBK"/>
          <w:sz w:val="30"/>
          <w:szCs w:val="30"/>
        </w:rPr>
        <w:t>加快生物质能供热产业化发展，形成清洁供热能力，</w:t>
      </w:r>
      <w:r>
        <w:rPr>
          <w:rFonts w:eastAsia="方正仿宋_GBK" w:hint="eastAsia"/>
          <w:sz w:val="30"/>
          <w:szCs w:val="30"/>
        </w:rPr>
        <w:t>在县域</w:t>
      </w:r>
      <w:r w:rsidRPr="001311E7">
        <w:rPr>
          <w:rFonts w:eastAsia="方正仿宋_GBK"/>
          <w:sz w:val="30"/>
          <w:szCs w:val="30"/>
        </w:rPr>
        <w:t>规模化替代燃煤供热。</w:t>
      </w:r>
    </w:p>
    <w:p w:rsidR="00E06AF8" w:rsidRPr="006C63D3" w:rsidRDefault="00E06AF8" w:rsidP="00E06AF8">
      <w:pPr>
        <w:spacing w:line="588" w:lineRule="exact"/>
        <w:ind w:firstLineChars="250" w:firstLine="750"/>
        <w:outlineLvl w:val="0"/>
        <w:rPr>
          <w:rFonts w:ascii="方正黑体_GBK" w:eastAsia="方正黑体_GBK"/>
          <w:sz w:val="30"/>
          <w:szCs w:val="30"/>
        </w:rPr>
      </w:pPr>
      <w:r w:rsidRPr="006C63D3">
        <w:rPr>
          <w:rFonts w:ascii="方正黑体_GBK" w:eastAsia="方正黑体_GBK"/>
          <w:sz w:val="30"/>
          <w:szCs w:val="30"/>
        </w:rPr>
        <w:t>二、总体要求</w:t>
      </w:r>
    </w:p>
    <w:p w:rsidR="00E06AF8" w:rsidRPr="006C63D3" w:rsidRDefault="00E06AF8" w:rsidP="00E06AF8">
      <w:pPr>
        <w:spacing w:line="588" w:lineRule="exact"/>
        <w:ind w:firstLine="630"/>
        <w:rPr>
          <w:rFonts w:ascii="方正楷体_GBK" w:eastAsia="方正楷体_GBK"/>
          <w:sz w:val="30"/>
          <w:szCs w:val="30"/>
        </w:rPr>
      </w:pPr>
      <w:r w:rsidRPr="006C63D3">
        <w:rPr>
          <w:rFonts w:ascii="方正楷体_GBK" w:eastAsia="方正楷体_GBK" w:hint="eastAsia"/>
          <w:sz w:val="30"/>
          <w:szCs w:val="30"/>
        </w:rPr>
        <w:t>（一）指导思想</w:t>
      </w:r>
    </w:p>
    <w:p w:rsidR="00E06AF8" w:rsidRPr="001311E7" w:rsidRDefault="00E06AF8" w:rsidP="00E06AF8">
      <w:pPr>
        <w:spacing w:line="588" w:lineRule="exact"/>
        <w:ind w:firstLine="630"/>
        <w:rPr>
          <w:rFonts w:eastAsia="方正仿宋_GBK"/>
          <w:sz w:val="30"/>
          <w:szCs w:val="30"/>
        </w:rPr>
      </w:pPr>
      <w:r>
        <w:rPr>
          <w:rFonts w:eastAsia="方正仿宋_GBK" w:hint="eastAsia"/>
          <w:sz w:val="30"/>
          <w:szCs w:val="30"/>
        </w:rPr>
        <w:t>全面</w:t>
      </w:r>
      <w:r w:rsidRPr="00AB1FEA">
        <w:rPr>
          <w:rFonts w:eastAsia="方正仿宋_GBK" w:hint="eastAsia"/>
          <w:sz w:val="30"/>
          <w:szCs w:val="30"/>
        </w:rPr>
        <w:t>贯彻</w:t>
      </w:r>
      <w:r>
        <w:rPr>
          <w:rFonts w:eastAsia="方正仿宋_GBK" w:hint="eastAsia"/>
          <w:sz w:val="30"/>
          <w:szCs w:val="30"/>
        </w:rPr>
        <w:t>落实</w:t>
      </w:r>
      <w:r w:rsidRPr="00AB1FEA">
        <w:rPr>
          <w:rFonts w:eastAsia="方正仿宋_GBK" w:hint="eastAsia"/>
          <w:sz w:val="30"/>
          <w:szCs w:val="30"/>
        </w:rPr>
        <w:t>党的十九大精神，以习近平新时代中国特色社会主义思想为指导，</w:t>
      </w:r>
      <w:r w:rsidRPr="001311E7">
        <w:rPr>
          <w:rFonts w:eastAsia="方正仿宋_GBK"/>
          <w:sz w:val="30"/>
          <w:szCs w:val="30"/>
        </w:rPr>
        <w:t>将生物质能供热作为应对大气污染的重要措施，作为绿色低碳新型城镇化建设的重要内容，发挥市场机制作用，加大政策支持力度，加快生物质能供热在区域民用供暖和中小型工业园区供热中的应用，构建分布式绿色低碳清洁环保供热体系，在消费侧直接替代化石能源供热，有效治理雾霾，应对气候变化，促进生态文明建设。</w:t>
      </w:r>
    </w:p>
    <w:p w:rsidR="00E06AF8" w:rsidRPr="006C63D3" w:rsidRDefault="00E06AF8" w:rsidP="00E06AF8">
      <w:pPr>
        <w:spacing w:line="588" w:lineRule="exact"/>
        <w:ind w:firstLine="630"/>
        <w:rPr>
          <w:rFonts w:ascii="方正楷体_GBK" w:eastAsia="方正楷体_GBK"/>
          <w:sz w:val="30"/>
          <w:szCs w:val="30"/>
        </w:rPr>
      </w:pPr>
      <w:r w:rsidRPr="006C63D3">
        <w:rPr>
          <w:rFonts w:ascii="方正楷体_GBK" w:eastAsia="方正楷体_GBK"/>
          <w:sz w:val="30"/>
          <w:szCs w:val="30"/>
        </w:rPr>
        <w:t>（二）基本原则</w:t>
      </w:r>
    </w:p>
    <w:p w:rsidR="00E06AF8" w:rsidRPr="001311E7" w:rsidRDefault="00E06AF8" w:rsidP="00E06AF8">
      <w:pPr>
        <w:spacing w:line="588" w:lineRule="exact"/>
        <w:ind w:firstLine="630"/>
        <w:rPr>
          <w:rFonts w:eastAsia="方正仿宋_GBK"/>
          <w:sz w:val="30"/>
          <w:szCs w:val="30"/>
        </w:rPr>
      </w:pPr>
      <w:r w:rsidRPr="001311E7">
        <w:rPr>
          <w:rFonts w:eastAsia="方正仿宋_GBK"/>
          <w:sz w:val="30"/>
          <w:szCs w:val="30"/>
        </w:rPr>
        <w:t>统筹兼顾、因地制宜。根据大气污染防治和新型城镇化进程，统筹全面淘汰存量散煤以及为新增用户清洁供热，统筹资源、市场、经济性等，</w:t>
      </w:r>
      <w:r w:rsidR="001C2783" w:rsidRPr="001C2783">
        <w:rPr>
          <w:rFonts w:eastAsia="方正仿宋_GBK" w:hint="eastAsia"/>
          <w:sz w:val="30"/>
          <w:szCs w:val="30"/>
        </w:rPr>
        <w:t>根据南北方气候差异等不同条件，因地制宜</w:t>
      </w:r>
      <w:r w:rsidR="002E1F87">
        <w:rPr>
          <w:rFonts w:eastAsia="方正仿宋_GBK" w:hint="eastAsia"/>
          <w:sz w:val="30"/>
          <w:szCs w:val="30"/>
        </w:rPr>
        <w:t>确定</w:t>
      </w:r>
      <w:r w:rsidR="001C2783" w:rsidRPr="001C2783">
        <w:rPr>
          <w:rFonts w:eastAsia="方正仿宋_GBK" w:hint="eastAsia"/>
          <w:sz w:val="30"/>
          <w:szCs w:val="30"/>
        </w:rPr>
        <w:t>民用供暖</w:t>
      </w:r>
      <w:r w:rsidR="00FB4B9C">
        <w:rPr>
          <w:rFonts w:eastAsia="方正仿宋_GBK" w:hint="eastAsia"/>
          <w:sz w:val="30"/>
          <w:szCs w:val="30"/>
        </w:rPr>
        <w:t>、</w:t>
      </w:r>
      <w:r w:rsidR="001C2783" w:rsidRPr="001C2783">
        <w:rPr>
          <w:rFonts w:eastAsia="方正仿宋_GBK" w:hint="eastAsia"/>
          <w:sz w:val="30"/>
          <w:szCs w:val="30"/>
        </w:rPr>
        <w:t>工业供热</w:t>
      </w:r>
      <w:r w:rsidR="00FB4B9C">
        <w:rPr>
          <w:rFonts w:eastAsia="方正仿宋_GBK" w:hint="eastAsia"/>
          <w:sz w:val="30"/>
          <w:szCs w:val="30"/>
        </w:rPr>
        <w:t>及制冷</w:t>
      </w:r>
      <w:r w:rsidR="001C2783" w:rsidRPr="001C2783">
        <w:rPr>
          <w:rFonts w:eastAsia="方正仿宋_GBK" w:hint="eastAsia"/>
          <w:sz w:val="30"/>
          <w:szCs w:val="30"/>
        </w:rPr>
        <w:t>发展重点</w:t>
      </w:r>
      <w:r w:rsidRPr="001311E7">
        <w:rPr>
          <w:rFonts w:eastAsia="方正仿宋_GBK"/>
          <w:sz w:val="30"/>
          <w:szCs w:val="30"/>
        </w:rPr>
        <w:t>，建立区域清洁能源供热体系。</w:t>
      </w:r>
    </w:p>
    <w:p w:rsidR="00E06AF8" w:rsidRPr="001311E7" w:rsidRDefault="00E06AF8" w:rsidP="00E06AF8">
      <w:pPr>
        <w:spacing w:line="588" w:lineRule="exact"/>
        <w:ind w:firstLine="630"/>
        <w:rPr>
          <w:rFonts w:eastAsia="方正仿宋_GBK"/>
          <w:sz w:val="30"/>
          <w:szCs w:val="30"/>
        </w:rPr>
      </w:pPr>
      <w:r w:rsidRPr="001311E7">
        <w:rPr>
          <w:rFonts w:eastAsia="方正仿宋_GBK"/>
          <w:sz w:val="30"/>
          <w:szCs w:val="30"/>
        </w:rPr>
        <w:t>市场驱动、政策支持。发挥市场配置资源决定性作用，破除市场壁垒，充分考虑环境成本，推进生物质能供热与其他能源平等竞争。以市场为导向，依靠科技进步、提高效率、降低成本，不断提升竞争力。完善政策体系，加强引导扶持，支持扩大应用。</w:t>
      </w:r>
    </w:p>
    <w:p w:rsidR="00E06AF8" w:rsidRPr="001311E7" w:rsidRDefault="00E06AF8" w:rsidP="00E06AF8">
      <w:pPr>
        <w:spacing w:line="588" w:lineRule="exact"/>
        <w:ind w:firstLine="630"/>
        <w:rPr>
          <w:rFonts w:eastAsia="方正仿宋_GBK"/>
          <w:sz w:val="30"/>
          <w:szCs w:val="30"/>
        </w:rPr>
      </w:pPr>
      <w:r w:rsidRPr="001311E7">
        <w:rPr>
          <w:rFonts w:eastAsia="方正仿宋_GBK"/>
          <w:sz w:val="30"/>
          <w:szCs w:val="30"/>
        </w:rPr>
        <w:t>清洁利用</w:t>
      </w:r>
      <w:r>
        <w:rPr>
          <w:rFonts w:eastAsia="方正仿宋_GBK" w:hint="eastAsia"/>
          <w:sz w:val="30"/>
          <w:szCs w:val="30"/>
        </w:rPr>
        <w:t>、</w:t>
      </w:r>
      <w:r w:rsidRPr="001311E7">
        <w:rPr>
          <w:rFonts w:eastAsia="方正仿宋_GBK"/>
          <w:sz w:val="30"/>
          <w:szCs w:val="30"/>
        </w:rPr>
        <w:t>绿色低碳。在原料运输、储存、加工、工程建设、项目运行等各环节加强环境保护工作。采用先进锅炉燃烧及污染</w:t>
      </w:r>
      <w:r w:rsidRPr="001311E7">
        <w:rPr>
          <w:rFonts w:eastAsia="方正仿宋_GBK"/>
          <w:sz w:val="30"/>
          <w:szCs w:val="30"/>
        </w:rPr>
        <w:lastRenderedPageBreak/>
        <w:t>物控制技术。通过产业化商业化供热，对秸秆进行规模化消纳利用，带动秸秆禁烧和秸秆资源化利用，促进环境保护。</w:t>
      </w:r>
    </w:p>
    <w:p w:rsidR="00E06AF8" w:rsidRPr="001311E7" w:rsidRDefault="00E06AF8" w:rsidP="00E06AF8">
      <w:pPr>
        <w:spacing w:line="588" w:lineRule="exact"/>
        <w:ind w:firstLineChars="180" w:firstLine="540"/>
        <w:rPr>
          <w:rFonts w:eastAsia="方正仿宋_GBK"/>
          <w:sz w:val="30"/>
          <w:szCs w:val="30"/>
        </w:rPr>
      </w:pPr>
      <w:r w:rsidRPr="001311E7">
        <w:rPr>
          <w:rFonts w:eastAsia="方正仿宋_GBK"/>
          <w:sz w:val="30"/>
          <w:szCs w:val="30"/>
        </w:rPr>
        <w:t>循环发展、扩大规模。打通产业链，完善产业体系，实现农林业</w:t>
      </w:r>
      <w:r w:rsidRPr="001311E7">
        <w:rPr>
          <w:rFonts w:eastAsia="方正仿宋_GBK"/>
          <w:sz w:val="30"/>
          <w:szCs w:val="30"/>
        </w:rPr>
        <w:t>-</w:t>
      </w:r>
      <w:r w:rsidRPr="001311E7">
        <w:rPr>
          <w:rFonts w:eastAsia="方正仿宋_GBK"/>
          <w:sz w:val="30"/>
          <w:szCs w:val="30"/>
        </w:rPr>
        <w:t>资源综合利用</w:t>
      </w:r>
      <w:r w:rsidRPr="001311E7">
        <w:rPr>
          <w:rFonts w:eastAsia="方正仿宋_GBK"/>
          <w:sz w:val="30"/>
          <w:szCs w:val="30"/>
        </w:rPr>
        <w:t>-</w:t>
      </w:r>
      <w:r w:rsidRPr="001311E7">
        <w:rPr>
          <w:rFonts w:eastAsia="方正仿宋_GBK"/>
          <w:sz w:val="30"/>
          <w:szCs w:val="30"/>
        </w:rPr>
        <w:t>清洁供热循环发展。积极拓展市场空间，</w:t>
      </w:r>
      <w:r>
        <w:rPr>
          <w:rFonts w:eastAsia="方正仿宋_GBK" w:hint="eastAsia"/>
          <w:sz w:val="30"/>
          <w:szCs w:val="30"/>
        </w:rPr>
        <w:t>创新</w:t>
      </w:r>
      <w:r w:rsidRPr="001311E7">
        <w:rPr>
          <w:rFonts w:eastAsia="方正仿宋_GBK"/>
          <w:sz w:val="30"/>
          <w:szCs w:val="30"/>
        </w:rPr>
        <w:t>商业模式，培育发展壮大生物质能供热企业，推动规模化专业化市场化发展，尽快形成战略性新兴产业。</w:t>
      </w:r>
    </w:p>
    <w:p w:rsidR="00E06AF8" w:rsidRPr="001311E7" w:rsidRDefault="00E06AF8" w:rsidP="00E06AF8">
      <w:pPr>
        <w:spacing w:line="588" w:lineRule="exact"/>
        <w:ind w:firstLine="630"/>
        <w:rPr>
          <w:rFonts w:eastAsia="方正仿宋_GBK"/>
          <w:sz w:val="30"/>
          <w:szCs w:val="30"/>
        </w:rPr>
      </w:pPr>
      <w:r w:rsidRPr="001311E7">
        <w:rPr>
          <w:rFonts w:eastAsia="方正仿宋_GBK"/>
          <w:sz w:val="30"/>
          <w:szCs w:val="30"/>
        </w:rPr>
        <w:t>部分替代、局部主导。发挥生物质能供热环保和经济优势，在具备竞争优势的中小工业园区热力市场，以及缺乏大型化石能源热电联产项目的县城及农村，加快普及应用，在终端供热消费领域替代化石能源，</w:t>
      </w:r>
      <w:r>
        <w:rPr>
          <w:rFonts w:eastAsia="方正仿宋_GBK" w:hint="eastAsia"/>
          <w:sz w:val="30"/>
          <w:szCs w:val="30"/>
        </w:rPr>
        <w:t>在局部地区</w:t>
      </w:r>
      <w:r w:rsidRPr="001311E7">
        <w:rPr>
          <w:rFonts w:eastAsia="方正仿宋_GBK"/>
          <w:sz w:val="30"/>
          <w:szCs w:val="30"/>
        </w:rPr>
        <w:t>形成生物质能供热主导地位。</w:t>
      </w:r>
    </w:p>
    <w:p w:rsidR="00E06AF8" w:rsidRPr="006C63D3" w:rsidRDefault="00E06AF8" w:rsidP="00E06AF8">
      <w:pPr>
        <w:spacing w:line="588" w:lineRule="exact"/>
        <w:ind w:firstLine="630"/>
        <w:rPr>
          <w:rFonts w:ascii="方正楷体_GBK" w:eastAsia="方正楷体_GBK"/>
          <w:sz w:val="30"/>
          <w:szCs w:val="30"/>
        </w:rPr>
      </w:pPr>
      <w:r w:rsidRPr="006C63D3">
        <w:rPr>
          <w:rFonts w:ascii="方正楷体_GBK" w:eastAsia="方正楷体_GBK"/>
          <w:sz w:val="30"/>
          <w:szCs w:val="30"/>
        </w:rPr>
        <w:t>（三）发展目标</w:t>
      </w:r>
    </w:p>
    <w:p w:rsidR="00E06AF8" w:rsidRPr="001311E7" w:rsidRDefault="00E06AF8" w:rsidP="00E06AF8">
      <w:pPr>
        <w:spacing w:line="588" w:lineRule="exact"/>
        <w:ind w:firstLine="630"/>
        <w:rPr>
          <w:rFonts w:eastAsia="方正仿宋_GBK"/>
          <w:sz w:val="30"/>
          <w:szCs w:val="30"/>
        </w:rPr>
      </w:pPr>
      <w:r w:rsidRPr="001311E7">
        <w:rPr>
          <w:rFonts w:eastAsia="方正仿宋_GBK"/>
          <w:sz w:val="30"/>
          <w:szCs w:val="30"/>
        </w:rPr>
        <w:t>把扩大市场应用、加快形成产业作为发展生物质能供热的基本立足点，构建有利于生物质能供热应用的市场环境和政策环境，建立资源收集、热力生产和服务一体化规模化专业化市场化绿色低碳清洁供热体系。</w:t>
      </w:r>
    </w:p>
    <w:p w:rsidR="00EC047C" w:rsidRPr="001311E7" w:rsidRDefault="00EC047C" w:rsidP="00EC047C">
      <w:pPr>
        <w:spacing w:line="588" w:lineRule="exact"/>
        <w:ind w:firstLine="630"/>
        <w:rPr>
          <w:rFonts w:eastAsia="方正仿宋_GBK"/>
          <w:sz w:val="30"/>
          <w:szCs w:val="30"/>
        </w:rPr>
      </w:pPr>
      <w:r w:rsidRPr="001311E7">
        <w:rPr>
          <w:rFonts w:eastAsia="方正仿宋_GBK"/>
          <w:sz w:val="30"/>
          <w:szCs w:val="30"/>
        </w:rPr>
        <w:t>到</w:t>
      </w:r>
      <w:r w:rsidRPr="001311E7">
        <w:rPr>
          <w:rFonts w:eastAsia="方正仿宋_GBK"/>
          <w:sz w:val="30"/>
          <w:szCs w:val="30"/>
        </w:rPr>
        <w:t>2020</w:t>
      </w:r>
      <w:r w:rsidRPr="001311E7">
        <w:rPr>
          <w:rFonts w:eastAsia="方正仿宋_GBK"/>
          <w:sz w:val="30"/>
          <w:szCs w:val="30"/>
        </w:rPr>
        <w:t>年，生物质热电联产装机容量</w:t>
      </w:r>
      <w:r w:rsidR="00E224FC">
        <w:rPr>
          <w:rFonts w:eastAsia="方正仿宋_GBK" w:hint="eastAsia"/>
          <w:sz w:val="30"/>
          <w:szCs w:val="30"/>
        </w:rPr>
        <w:t>超过</w:t>
      </w:r>
      <w:r w:rsidRPr="001311E7">
        <w:rPr>
          <w:rFonts w:eastAsia="方正仿宋_GBK"/>
          <w:sz w:val="30"/>
          <w:szCs w:val="30"/>
        </w:rPr>
        <w:t>1</w:t>
      </w:r>
      <w:r w:rsidR="00214014">
        <w:rPr>
          <w:rFonts w:eastAsia="方正仿宋_GBK" w:hint="eastAsia"/>
          <w:sz w:val="30"/>
          <w:szCs w:val="30"/>
        </w:rPr>
        <w:t>2</w:t>
      </w:r>
      <w:r w:rsidRPr="001311E7">
        <w:rPr>
          <w:rFonts w:eastAsia="方正仿宋_GBK"/>
          <w:sz w:val="30"/>
          <w:szCs w:val="30"/>
        </w:rPr>
        <w:t>00</w:t>
      </w:r>
      <w:r w:rsidRPr="001311E7">
        <w:rPr>
          <w:rFonts w:eastAsia="方正仿宋_GBK"/>
          <w:sz w:val="30"/>
          <w:szCs w:val="30"/>
        </w:rPr>
        <w:t>万千瓦，生物质成型燃料年利用量</w:t>
      </w:r>
      <w:r w:rsidR="00E224FC">
        <w:rPr>
          <w:rFonts w:eastAsia="方正仿宋_GBK" w:hint="eastAsia"/>
          <w:sz w:val="30"/>
          <w:szCs w:val="30"/>
        </w:rPr>
        <w:t>约</w:t>
      </w:r>
      <w:r w:rsidRPr="001311E7">
        <w:rPr>
          <w:rFonts w:eastAsia="方正仿宋_GBK"/>
          <w:sz w:val="30"/>
          <w:szCs w:val="30"/>
        </w:rPr>
        <w:t>3000</w:t>
      </w:r>
      <w:r w:rsidRPr="001311E7">
        <w:rPr>
          <w:rFonts w:eastAsia="方正仿宋_GBK"/>
          <w:sz w:val="30"/>
          <w:szCs w:val="30"/>
        </w:rPr>
        <w:t>万吨，生物质燃气（生物天然气、生物质气化等）年利用量</w:t>
      </w:r>
      <w:r w:rsidR="00E224FC">
        <w:rPr>
          <w:rFonts w:eastAsia="方正仿宋_GBK" w:hint="eastAsia"/>
          <w:sz w:val="30"/>
          <w:szCs w:val="30"/>
        </w:rPr>
        <w:t>约</w:t>
      </w:r>
      <w:r w:rsidRPr="001311E7">
        <w:rPr>
          <w:rFonts w:eastAsia="方正仿宋_GBK"/>
          <w:sz w:val="30"/>
          <w:szCs w:val="30"/>
        </w:rPr>
        <w:t>100</w:t>
      </w:r>
      <w:r w:rsidRPr="001311E7">
        <w:rPr>
          <w:rFonts w:eastAsia="方正仿宋_GBK"/>
          <w:sz w:val="30"/>
          <w:szCs w:val="30"/>
        </w:rPr>
        <w:t>亿立方米，生物质能供热合计折合供暖面积</w:t>
      </w:r>
      <w:r w:rsidR="00E224FC">
        <w:rPr>
          <w:rFonts w:eastAsia="方正仿宋_GBK" w:hint="eastAsia"/>
          <w:sz w:val="30"/>
          <w:szCs w:val="30"/>
        </w:rPr>
        <w:t>约</w:t>
      </w:r>
      <w:r w:rsidRPr="001311E7">
        <w:rPr>
          <w:rFonts w:eastAsia="方正仿宋_GBK"/>
          <w:sz w:val="30"/>
          <w:szCs w:val="30"/>
        </w:rPr>
        <w:t>1</w:t>
      </w:r>
      <w:r w:rsidR="00214014">
        <w:rPr>
          <w:rFonts w:eastAsia="方正仿宋_GBK" w:hint="eastAsia"/>
          <w:sz w:val="30"/>
          <w:szCs w:val="30"/>
        </w:rPr>
        <w:t>0</w:t>
      </w:r>
      <w:r w:rsidRPr="001311E7">
        <w:rPr>
          <w:rFonts w:eastAsia="方正仿宋_GBK"/>
          <w:sz w:val="30"/>
          <w:szCs w:val="30"/>
        </w:rPr>
        <w:t>亿平方米，年直接替代燃煤</w:t>
      </w:r>
      <w:r w:rsidR="00E224FC">
        <w:rPr>
          <w:rFonts w:eastAsia="方正仿宋_GBK" w:hint="eastAsia"/>
          <w:sz w:val="30"/>
          <w:szCs w:val="30"/>
        </w:rPr>
        <w:t>约</w:t>
      </w:r>
      <w:r w:rsidR="00214014">
        <w:rPr>
          <w:rFonts w:eastAsia="方正仿宋_GBK" w:hint="eastAsia"/>
          <w:sz w:val="30"/>
          <w:szCs w:val="30"/>
        </w:rPr>
        <w:t>3</w:t>
      </w:r>
      <w:r w:rsidRPr="001311E7">
        <w:rPr>
          <w:rFonts w:eastAsia="方正仿宋_GBK"/>
          <w:sz w:val="30"/>
          <w:szCs w:val="30"/>
        </w:rPr>
        <w:t>000</w:t>
      </w:r>
      <w:r w:rsidRPr="001311E7">
        <w:rPr>
          <w:rFonts w:eastAsia="方正仿宋_GBK"/>
          <w:sz w:val="30"/>
          <w:szCs w:val="30"/>
        </w:rPr>
        <w:t>万吨。</w:t>
      </w:r>
      <w:r w:rsidR="00214014" w:rsidRPr="001311E7">
        <w:rPr>
          <w:rFonts w:eastAsia="方正仿宋_GBK"/>
          <w:sz w:val="30"/>
          <w:szCs w:val="30"/>
        </w:rPr>
        <w:t>到</w:t>
      </w:r>
      <w:r w:rsidR="00214014" w:rsidRPr="001311E7">
        <w:rPr>
          <w:rFonts w:eastAsia="方正仿宋_GBK"/>
          <w:sz w:val="30"/>
          <w:szCs w:val="30"/>
        </w:rPr>
        <w:t>20</w:t>
      </w:r>
      <w:r w:rsidR="00214014">
        <w:rPr>
          <w:rFonts w:eastAsia="方正仿宋_GBK" w:hint="eastAsia"/>
          <w:sz w:val="30"/>
          <w:szCs w:val="30"/>
        </w:rPr>
        <w:t>35</w:t>
      </w:r>
      <w:r w:rsidR="00E224FC">
        <w:rPr>
          <w:rFonts w:eastAsia="方正仿宋_GBK"/>
          <w:sz w:val="30"/>
          <w:szCs w:val="30"/>
        </w:rPr>
        <w:t>年，</w:t>
      </w:r>
      <w:r w:rsidR="00214014" w:rsidRPr="001311E7">
        <w:rPr>
          <w:rFonts w:eastAsia="方正仿宋_GBK"/>
          <w:sz w:val="30"/>
          <w:szCs w:val="30"/>
        </w:rPr>
        <w:t>生物质热电联产装机容量</w:t>
      </w:r>
      <w:r w:rsidR="00E224FC">
        <w:rPr>
          <w:rFonts w:eastAsia="方正仿宋_GBK" w:hint="eastAsia"/>
          <w:sz w:val="30"/>
          <w:szCs w:val="30"/>
        </w:rPr>
        <w:t>超过</w:t>
      </w:r>
      <w:r w:rsidR="00E224FC">
        <w:rPr>
          <w:rFonts w:eastAsia="方正仿宋_GBK" w:hint="eastAsia"/>
          <w:sz w:val="30"/>
          <w:szCs w:val="30"/>
        </w:rPr>
        <w:t>25</w:t>
      </w:r>
      <w:r w:rsidR="00214014" w:rsidRPr="001311E7">
        <w:rPr>
          <w:rFonts w:eastAsia="方正仿宋_GBK"/>
          <w:sz w:val="30"/>
          <w:szCs w:val="30"/>
        </w:rPr>
        <w:t>00</w:t>
      </w:r>
      <w:r w:rsidR="00214014" w:rsidRPr="001311E7">
        <w:rPr>
          <w:rFonts w:eastAsia="方正仿宋_GBK"/>
          <w:sz w:val="30"/>
          <w:szCs w:val="30"/>
        </w:rPr>
        <w:t>万千瓦，生物质成型燃料年利用量</w:t>
      </w:r>
      <w:r w:rsidR="00E224FC">
        <w:rPr>
          <w:rFonts w:eastAsia="方正仿宋_GBK" w:hint="eastAsia"/>
          <w:sz w:val="30"/>
          <w:szCs w:val="30"/>
        </w:rPr>
        <w:t>约</w:t>
      </w:r>
      <w:r w:rsidR="00214014">
        <w:rPr>
          <w:rFonts w:eastAsia="方正仿宋_GBK" w:hint="eastAsia"/>
          <w:sz w:val="30"/>
          <w:szCs w:val="30"/>
        </w:rPr>
        <w:t>5</w:t>
      </w:r>
      <w:r w:rsidR="00214014" w:rsidRPr="001311E7">
        <w:rPr>
          <w:rFonts w:eastAsia="方正仿宋_GBK"/>
          <w:sz w:val="30"/>
          <w:szCs w:val="30"/>
        </w:rPr>
        <w:t>000</w:t>
      </w:r>
      <w:r w:rsidR="00214014" w:rsidRPr="001311E7">
        <w:rPr>
          <w:rFonts w:eastAsia="方正仿宋_GBK"/>
          <w:sz w:val="30"/>
          <w:szCs w:val="30"/>
        </w:rPr>
        <w:t>万吨，生物质燃气年利用量</w:t>
      </w:r>
      <w:r w:rsidR="00E224FC">
        <w:rPr>
          <w:rFonts w:eastAsia="方正仿宋_GBK" w:hint="eastAsia"/>
          <w:sz w:val="30"/>
          <w:szCs w:val="30"/>
        </w:rPr>
        <w:t>约</w:t>
      </w:r>
      <w:r w:rsidR="00214014">
        <w:rPr>
          <w:rFonts w:eastAsia="方正仿宋_GBK" w:hint="eastAsia"/>
          <w:sz w:val="30"/>
          <w:szCs w:val="30"/>
        </w:rPr>
        <w:t>25</w:t>
      </w:r>
      <w:r w:rsidR="00214014" w:rsidRPr="001311E7">
        <w:rPr>
          <w:rFonts w:eastAsia="方正仿宋_GBK"/>
          <w:sz w:val="30"/>
          <w:szCs w:val="30"/>
        </w:rPr>
        <w:t>0</w:t>
      </w:r>
      <w:r w:rsidR="00214014" w:rsidRPr="001311E7">
        <w:rPr>
          <w:rFonts w:eastAsia="方正仿宋_GBK"/>
          <w:sz w:val="30"/>
          <w:szCs w:val="30"/>
        </w:rPr>
        <w:t>亿立方米，生物质能供热合计折合供暖面积</w:t>
      </w:r>
      <w:r w:rsidR="00E224FC">
        <w:rPr>
          <w:rFonts w:eastAsia="方正仿宋_GBK" w:hint="eastAsia"/>
          <w:sz w:val="30"/>
          <w:szCs w:val="30"/>
        </w:rPr>
        <w:t>约</w:t>
      </w:r>
      <w:r w:rsidR="00214014">
        <w:rPr>
          <w:rFonts w:eastAsia="方正仿宋_GBK" w:hint="eastAsia"/>
          <w:sz w:val="30"/>
          <w:szCs w:val="30"/>
        </w:rPr>
        <w:t>20</w:t>
      </w:r>
      <w:r w:rsidR="00214014" w:rsidRPr="001311E7">
        <w:rPr>
          <w:rFonts w:eastAsia="方正仿宋_GBK"/>
          <w:sz w:val="30"/>
          <w:szCs w:val="30"/>
        </w:rPr>
        <w:t>亿平方米，年直接替代燃煤</w:t>
      </w:r>
      <w:r w:rsidR="00E224FC">
        <w:rPr>
          <w:rFonts w:eastAsia="方正仿宋_GBK" w:hint="eastAsia"/>
          <w:sz w:val="30"/>
          <w:szCs w:val="30"/>
        </w:rPr>
        <w:t>约</w:t>
      </w:r>
      <w:r w:rsidR="00214014">
        <w:rPr>
          <w:rFonts w:eastAsia="方正仿宋_GBK" w:hint="eastAsia"/>
          <w:sz w:val="30"/>
          <w:szCs w:val="30"/>
        </w:rPr>
        <w:t>6</w:t>
      </w:r>
      <w:r w:rsidR="00214014" w:rsidRPr="001311E7">
        <w:rPr>
          <w:rFonts w:eastAsia="方正仿宋_GBK"/>
          <w:sz w:val="30"/>
          <w:szCs w:val="30"/>
        </w:rPr>
        <w:t>000</w:t>
      </w:r>
      <w:r w:rsidR="00214014" w:rsidRPr="001311E7">
        <w:rPr>
          <w:rFonts w:eastAsia="方正仿宋_GBK"/>
          <w:sz w:val="30"/>
          <w:szCs w:val="30"/>
        </w:rPr>
        <w:t>万吨。</w:t>
      </w:r>
    </w:p>
    <w:p w:rsidR="00E06AF8" w:rsidRPr="001311E7" w:rsidRDefault="00E224FC" w:rsidP="00E06AF8">
      <w:pPr>
        <w:spacing w:line="588" w:lineRule="exact"/>
        <w:ind w:firstLine="630"/>
        <w:rPr>
          <w:rFonts w:eastAsia="方正仿宋_GBK"/>
          <w:sz w:val="30"/>
          <w:szCs w:val="30"/>
        </w:rPr>
      </w:pPr>
      <w:r>
        <w:rPr>
          <w:rFonts w:eastAsia="方正仿宋_GBK" w:hint="eastAsia"/>
          <w:sz w:val="30"/>
          <w:szCs w:val="30"/>
        </w:rPr>
        <w:lastRenderedPageBreak/>
        <w:t>到</w:t>
      </w:r>
      <w:r>
        <w:rPr>
          <w:rFonts w:eastAsia="方正仿宋_GBK" w:hint="eastAsia"/>
          <w:sz w:val="30"/>
          <w:szCs w:val="30"/>
        </w:rPr>
        <w:t>2020</w:t>
      </w:r>
      <w:r>
        <w:rPr>
          <w:rFonts w:eastAsia="方正仿宋_GBK" w:hint="eastAsia"/>
          <w:sz w:val="30"/>
          <w:szCs w:val="30"/>
        </w:rPr>
        <w:t>年，</w:t>
      </w:r>
      <w:r w:rsidR="00EC047C" w:rsidRPr="001311E7">
        <w:rPr>
          <w:rFonts w:eastAsia="方正仿宋_GBK"/>
          <w:sz w:val="30"/>
          <w:szCs w:val="30"/>
        </w:rPr>
        <w:t>形成以生物质能供热为特色的</w:t>
      </w:r>
      <w:r w:rsidR="00EC047C" w:rsidRPr="001311E7">
        <w:rPr>
          <w:rFonts w:eastAsia="方正仿宋_GBK"/>
          <w:sz w:val="30"/>
          <w:szCs w:val="30"/>
        </w:rPr>
        <w:t>200</w:t>
      </w:r>
      <w:r w:rsidR="00EC047C" w:rsidRPr="001311E7">
        <w:rPr>
          <w:rFonts w:eastAsia="方正仿宋_GBK"/>
          <w:sz w:val="30"/>
          <w:szCs w:val="30"/>
        </w:rPr>
        <w:t>个县城、</w:t>
      </w:r>
      <w:r w:rsidR="00EC047C" w:rsidRPr="001311E7">
        <w:rPr>
          <w:rFonts w:eastAsia="方正仿宋_GBK"/>
          <w:sz w:val="30"/>
          <w:szCs w:val="30"/>
        </w:rPr>
        <w:t>1000</w:t>
      </w:r>
      <w:r w:rsidR="00EC047C" w:rsidRPr="001311E7">
        <w:rPr>
          <w:rFonts w:eastAsia="方正仿宋_GBK"/>
          <w:sz w:val="30"/>
          <w:szCs w:val="30"/>
        </w:rPr>
        <w:t>个乡镇，以及一批中小工业园区。打造生物质能供热新兴产业，产业体系比较完善，生物质能供热技术水平和装备制造能力显著提高，形成一批技术创新能力较强、市场规模较大的新型企业。</w:t>
      </w:r>
      <w:r>
        <w:rPr>
          <w:rFonts w:eastAsia="方正仿宋_GBK" w:hint="eastAsia"/>
          <w:sz w:val="30"/>
          <w:szCs w:val="30"/>
        </w:rPr>
        <w:t>到</w:t>
      </w:r>
      <w:r>
        <w:rPr>
          <w:rFonts w:eastAsia="方正仿宋_GBK" w:hint="eastAsia"/>
          <w:sz w:val="30"/>
          <w:szCs w:val="30"/>
        </w:rPr>
        <w:t>2035</w:t>
      </w:r>
      <w:r>
        <w:rPr>
          <w:rFonts w:eastAsia="方正仿宋_GBK" w:hint="eastAsia"/>
          <w:sz w:val="30"/>
          <w:szCs w:val="30"/>
        </w:rPr>
        <w:t>年，</w:t>
      </w:r>
      <w:r w:rsidRPr="001311E7">
        <w:rPr>
          <w:rFonts w:eastAsia="方正仿宋_GBK"/>
          <w:sz w:val="30"/>
          <w:szCs w:val="30"/>
        </w:rPr>
        <w:t>生物质能供热</w:t>
      </w:r>
      <w:r>
        <w:rPr>
          <w:rFonts w:eastAsia="方正仿宋_GBK" w:hint="eastAsia"/>
          <w:sz w:val="30"/>
          <w:szCs w:val="30"/>
        </w:rPr>
        <w:t>在具备资源条件的地区</w:t>
      </w:r>
      <w:r w:rsidR="00C1087C">
        <w:rPr>
          <w:rFonts w:eastAsia="方正仿宋_GBK" w:hint="eastAsia"/>
          <w:sz w:val="30"/>
          <w:szCs w:val="30"/>
        </w:rPr>
        <w:t>实现</w:t>
      </w:r>
      <w:r>
        <w:rPr>
          <w:rFonts w:eastAsia="方正仿宋_GBK" w:hint="eastAsia"/>
          <w:sz w:val="30"/>
          <w:szCs w:val="30"/>
        </w:rPr>
        <w:t>普及</w:t>
      </w:r>
      <w:r w:rsidR="00C1087C">
        <w:rPr>
          <w:rFonts w:eastAsia="方正仿宋_GBK" w:hint="eastAsia"/>
          <w:sz w:val="30"/>
          <w:szCs w:val="30"/>
        </w:rPr>
        <w:t>应用</w:t>
      </w:r>
      <w:r w:rsidRPr="001311E7">
        <w:rPr>
          <w:rFonts w:eastAsia="方正仿宋_GBK"/>
          <w:sz w:val="30"/>
          <w:szCs w:val="30"/>
        </w:rPr>
        <w:t>。</w:t>
      </w:r>
    </w:p>
    <w:p w:rsidR="00E06AF8" w:rsidRPr="006C63D3" w:rsidRDefault="00E06AF8" w:rsidP="00E06AF8">
      <w:pPr>
        <w:spacing w:line="588" w:lineRule="exact"/>
        <w:ind w:firstLineChars="250" w:firstLine="750"/>
        <w:outlineLvl w:val="0"/>
        <w:rPr>
          <w:rFonts w:ascii="方正黑体_GBK" w:eastAsia="方正黑体_GBK"/>
          <w:sz w:val="30"/>
          <w:szCs w:val="30"/>
        </w:rPr>
      </w:pPr>
      <w:r w:rsidRPr="006C63D3">
        <w:rPr>
          <w:rFonts w:ascii="方正黑体_GBK" w:eastAsia="方正黑体_GBK"/>
          <w:sz w:val="30"/>
          <w:szCs w:val="30"/>
        </w:rPr>
        <w:t>三、大力发展生物质热电联产</w:t>
      </w:r>
    </w:p>
    <w:p w:rsidR="00E06AF8" w:rsidRDefault="00E06AF8" w:rsidP="00E06AF8">
      <w:pPr>
        <w:spacing w:line="588" w:lineRule="exact"/>
        <w:ind w:firstLine="630"/>
        <w:rPr>
          <w:rFonts w:eastAsia="方正仿宋_GBK"/>
          <w:sz w:val="30"/>
          <w:szCs w:val="30"/>
        </w:rPr>
      </w:pPr>
      <w:r w:rsidRPr="009D62BF">
        <w:rPr>
          <w:rFonts w:eastAsia="方正仿宋_GBK"/>
          <w:sz w:val="30"/>
          <w:szCs w:val="30"/>
        </w:rPr>
        <w:t>加快生物质发电向热电联产转型升级</w:t>
      </w:r>
      <w:r>
        <w:rPr>
          <w:rFonts w:eastAsia="方正仿宋_GBK" w:hint="eastAsia"/>
          <w:sz w:val="30"/>
          <w:szCs w:val="30"/>
        </w:rPr>
        <w:t>，</w:t>
      </w:r>
      <w:r w:rsidRPr="001311E7">
        <w:rPr>
          <w:rFonts w:eastAsia="方正仿宋_GBK"/>
          <w:sz w:val="30"/>
          <w:szCs w:val="30"/>
        </w:rPr>
        <w:t>提高</w:t>
      </w:r>
      <w:r>
        <w:rPr>
          <w:rFonts w:eastAsia="方正仿宋_GBK" w:hint="eastAsia"/>
          <w:sz w:val="30"/>
          <w:szCs w:val="30"/>
        </w:rPr>
        <w:t>能源利用效率和</w:t>
      </w:r>
      <w:r w:rsidRPr="001311E7">
        <w:rPr>
          <w:rFonts w:eastAsia="方正仿宋_GBK"/>
          <w:sz w:val="30"/>
          <w:szCs w:val="30"/>
        </w:rPr>
        <w:t>综合效益</w:t>
      </w:r>
      <w:r>
        <w:rPr>
          <w:rFonts w:eastAsia="方正仿宋_GBK" w:hint="eastAsia"/>
          <w:sz w:val="30"/>
          <w:szCs w:val="30"/>
        </w:rPr>
        <w:t>，构建区域清洁供热体系，为具备资源条件的</w:t>
      </w:r>
      <w:r w:rsidRPr="001311E7">
        <w:rPr>
          <w:rFonts w:eastAsia="方正仿宋_GBK"/>
          <w:sz w:val="30"/>
          <w:szCs w:val="30"/>
        </w:rPr>
        <w:t>县城、建制镇</w:t>
      </w:r>
      <w:r>
        <w:rPr>
          <w:rFonts w:eastAsia="方正仿宋_GBK" w:hint="eastAsia"/>
          <w:sz w:val="30"/>
          <w:szCs w:val="30"/>
        </w:rPr>
        <w:t>提供</w:t>
      </w:r>
      <w:r w:rsidRPr="001311E7">
        <w:rPr>
          <w:rFonts w:eastAsia="方正仿宋_GBK"/>
          <w:sz w:val="30"/>
          <w:szCs w:val="30"/>
        </w:rPr>
        <w:t>民用供暖</w:t>
      </w:r>
      <w:r>
        <w:rPr>
          <w:rFonts w:eastAsia="方正仿宋_GBK" w:hint="eastAsia"/>
          <w:sz w:val="30"/>
          <w:szCs w:val="30"/>
        </w:rPr>
        <w:t>，</w:t>
      </w:r>
      <w:r w:rsidRPr="001311E7">
        <w:rPr>
          <w:rFonts w:eastAsia="方正仿宋_GBK"/>
          <w:sz w:val="30"/>
          <w:szCs w:val="30"/>
        </w:rPr>
        <w:t>以及</w:t>
      </w:r>
      <w:r>
        <w:rPr>
          <w:rFonts w:eastAsia="方正仿宋_GBK" w:hint="eastAsia"/>
          <w:sz w:val="30"/>
          <w:szCs w:val="30"/>
        </w:rPr>
        <w:t>为</w:t>
      </w:r>
      <w:r w:rsidRPr="001311E7">
        <w:rPr>
          <w:rFonts w:eastAsia="方正仿宋_GBK"/>
          <w:sz w:val="30"/>
          <w:szCs w:val="30"/>
        </w:rPr>
        <w:t>中小工业园区集中供热，直接在消费侧替代燃煤</w:t>
      </w:r>
      <w:r>
        <w:rPr>
          <w:rFonts w:eastAsia="方正仿宋_GBK" w:hint="eastAsia"/>
          <w:sz w:val="30"/>
          <w:szCs w:val="30"/>
        </w:rPr>
        <w:t>供热，促进大气污染治理</w:t>
      </w:r>
      <w:r w:rsidRPr="001311E7">
        <w:rPr>
          <w:rFonts w:eastAsia="方正仿宋_GBK"/>
          <w:sz w:val="30"/>
          <w:szCs w:val="30"/>
        </w:rPr>
        <w:t>。</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w:t>
      </w:r>
      <w:r>
        <w:rPr>
          <w:rFonts w:ascii="方正楷体_GBK" w:eastAsia="方正楷体_GBK" w:hint="eastAsia"/>
          <w:sz w:val="30"/>
          <w:szCs w:val="30"/>
        </w:rPr>
        <w:t>一</w:t>
      </w:r>
      <w:r w:rsidRPr="006C63D3">
        <w:rPr>
          <w:rFonts w:ascii="方正楷体_GBK" w:eastAsia="方正楷体_GBK"/>
          <w:sz w:val="30"/>
          <w:szCs w:val="30"/>
        </w:rPr>
        <w:t>）大力发展县域农林生物质热电联产。</w:t>
      </w:r>
      <w:r w:rsidRPr="001311E7">
        <w:rPr>
          <w:rFonts w:eastAsia="方正仿宋_GBK"/>
          <w:sz w:val="30"/>
          <w:szCs w:val="30"/>
        </w:rPr>
        <w:t>新建农林生物质发电项目实行热电联产，落实</w:t>
      </w:r>
      <w:r w:rsidR="00743DFD">
        <w:rPr>
          <w:rFonts w:eastAsia="方正仿宋_GBK" w:hint="eastAsia"/>
          <w:sz w:val="30"/>
          <w:szCs w:val="30"/>
        </w:rPr>
        <w:t>当地县域</w:t>
      </w:r>
      <w:r w:rsidRPr="001311E7">
        <w:rPr>
          <w:rFonts w:eastAsia="方正仿宋_GBK"/>
          <w:sz w:val="30"/>
          <w:szCs w:val="30"/>
        </w:rPr>
        <w:t>供热负荷，采取加装生物质锅炉等方式满足清洁供暖需求</w:t>
      </w:r>
      <w:r w:rsidR="00743DFD">
        <w:rPr>
          <w:rFonts w:eastAsia="方正仿宋_GBK" w:hint="eastAsia"/>
          <w:sz w:val="30"/>
          <w:szCs w:val="30"/>
        </w:rPr>
        <w:t>，</w:t>
      </w:r>
      <w:r w:rsidRPr="001311E7">
        <w:rPr>
          <w:rFonts w:eastAsia="方正仿宋_GBK"/>
          <w:sz w:val="30"/>
          <w:szCs w:val="30"/>
        </w:rPr>
        <w:t>为</w:t>
      </w:r>
      <w:r>
        <w:rPr>
          <w:rFonts w:eastAsia="方正仿宋_GBK" w:hint="eastAsia"/>
          <w:sz w:val="30"/>
          <w:szCs w:val="30"/>
        </w:rPr>
        <w:t>3</w:t>
      </w:r>
      <w:r w:rsidRPr="001311E7">
        <w:rPr>
          <w:rFonts w:eastAsia="方正仿宋_GBK"/>
          <w:sz w:val="30"/>
          <w:szCs w:val="30"/>
        </w:rPr>
        <w:t>00</w:t>
      </w:r>
      <w:r w:rsidRPr="001311E7">
        <w:rPr>
          <w:rFonts w:eastAsia="方正仿宋_GBK"/>
          <w:sz w:val="30"/>
          <w:szCs w:val="30"/>
        </w:rPr>
        <w:t>万平米以下</w:t>
      </w:r>
      <w:r w:rsidR="00743DFD">
        <w:rPr>
          <w:rFonts w:eastAsia="方正仿宋_GBK" w:hint="eastAsia"/>
          <w:sz w:val="30"/>
          <w:szCs w:val="30"/>
        </w:rPr>
        <w:t>县级</w:t>
      </w:r>
      <w:r w:rsidRPr="001311E7">
        <w:rPr>
          <w:rFonts w:eastAsia="方正仿宋_GBK"/>
          <w:sz w:val="30"/>
          <w:szCs w:val="30"/>
        </w:rPr>
        <w:t>区域供暖。</w:t>
      </w:r>
      <w:r w:rsidRPr="001311E7">
        <w:rPr>
          <w:rFonts w:eastAsia="方正仿宋_GBK"/>
          <w:sz w:val="30"/>
          <w:szCs w:val="30"/>
        </w:rPr>
        <w:t>“</w:t>
      </w:r>
      <w:r w:rsidRPr="001311E7">
        <w:rPr>
          <w:rFonts w:eastAsia="方正仿宋_GBK"/>
          <w:sz w:val="30"/>
          <w:szCs w:val="30"/>
        </w:rPr>
        <w:t>十三五</w:t>
      </w:r>
      <w:r w:rsidRPr="001311E7">
        <w:rPr>
          <w:rFonts w:eastAsia="方正仿宋_GBK"/>
          <w:sz w:val="30"/>
          <w:szCs w:val="30"/>
        </w:rPr>
        <w:t>”</w:t>
      </w:r>
      <w:r w:rsidRPr="001311E7">
        <w:rPr>
          <w:rFonts w:eastAsia="方正仿宋_GBK"/>
          <w:sz w:val="30"/>
          <w:szCs w:val="30"/>
        </w:rPr>
        <w:t>时期</w:t>
      </w:r>
      <w:r w:rsidR="00FC1A99">
        <w:rPr>
          <w:rFonts w:eastAsia="方正仿宋_GBK" w:hint="eastAsia"/>
          <w:sz w:val="30"/>
          <w:szCs w:val="30"/>
        </w:rPr>
        <w:t>，形成一批以</w:t>
      </w:r>
      <w:r w:rsidRPr="001311E7">
        <w:rPr>
          <w:rFonts w:eastAsia="方正仿宋_GBK"/>
          <w:sz w:val="30"/>
          <w:szCs w:val="30"/>
        </w:rPr>
        <w:t>农林生物质热电联产</w:t>
      </w:r>
      <w:r w:rsidR="00FC1A99">
        <w:rPr>
          <w:rFonts w:eastAsia="方正仿宋_GBK" w:hint="eastAsia"/>
          <w:sz w:val="30"/>
          <w:szCs w:val="30"/>
        </w:rPr>
        <w:t>为特色的县城，</w:t>
      </w:r>
      <w:r w:rsidR="00743DFD">
        <w:rPr>
          <w:rFonts w:eastAsia="方正仿宋_GBK" w:hint="eastAsia"/>
          <w:sz w:val="30"/>
          <w:szCs w:val="30"/>
        </w:rPr>
        <w:t>大幅度减少当地燃煤</w:t>
      </w:r>
      <w:r w:rsidR="00C1087C">
        <w:rPr>
          <w:rFonts w:eastAsia="方正仿宋_GBK" w:hint="eastAsia"/>
          <w:sz w:val="30"/>
          <w:szCs w:val="30"/>
        </w:rPr>
        <w:t>消费</w:t>
      </w:r>
      <w:r w:rsidR="00743DFD">
        <w:rPr>
          <w:rFonts w:eastAsia="方正仿宋_GBK" w:hint="eastAsia"/>
          <w:sz w:val="30"/>
          <w:szCs w:val="30"/>
        </w:rPr>
        <w:t>，建立低碳供热示范区。</w:t>
      </w:r>
    </w:p>
    <w:p w:rsidR="00E06AF8" w:rsidRPr="001311E7" w:rsidRDefault="00E06AF8" w:rsidP="00E06AF8">
      <w:pPr>
        <w:spacing w:line="588" w:lineRule="exact"/>
        <w:ind w:firstLineChars="200" w:firstLine="600"/>
        <w:rPr>
          <w:rFonts w:eastAsia="方正仿宋_GBK"/>
          <w:sz w:val="30"/>
          <w:szCs w:val="30"/>
        </w:rPr>
      </w:pPr>
      <w:r w:rsidRPr="006C63D3">
        <w:rPr>
          <w:rFonts w:ascii="方正楷体_GBK" w:eastAsia="方正楷体_GBK"/>
          <w:sz w:val="30"/>
          <w:szCs w:val="30"/>
        </w:rPr>
        <w:t>（</w:t>
      </w:r>
      <w:r>
        <w:rPr>
          <w:rFonts w:ascii="方正楷体_GBK" w:eastAsia="方正楷体_GBK" w:hint="eastAsia"/>
          <w:sz w:val="30"/>
          <w:szCs w:val="30"/>
        </w:rPr>
        <w:t>二</w:t>
      </w:r>
      <w:r w:rsidRPr="006C63D3">
        <w:rPr>
          <w:rFonts w:ascii="方正楷体_GBK" w:eastAsia="方正楷体_GBK"/>
          <w:sz w:val="30"/>
          <w:szCs w:val="30"/>
        </w:rPr>
        <w:t>）稳步发展城镇生活垃圾焚烧热电联产。</w:t>
      </w:r>
      <w:r w:rsidRPr="001311E7">
        <w:rPr>
          <w:rFonts w:eastAsia="方正仿宋_GBK"/>
          <w:sz w:val="30"/>
          <w:szCs w:val="30"/>
        </w:rPr>
        <w:t>在做好环保、选址及社会稳定风险评估的前提下，</w:t>
      </w:r>
      <w:r w:rsidR="00743DFD" w:rsidRPr="00743DFD">
        <w:rPr>
          <w:rFonts w:eastAsia="方正仿宋_GBK" w:hint="eastAsia"/>
          <w:sz w:val="30"/>
          <w:szCs w:val="30"/>
        </w:rPr>
        <w:t>因地制宜，</w:t>
      </w:r>
      <w:r w:rsidRPr="001311E7">
        <w:rPr>
          <w:rFonts w:eastAsia="方正仿宋_GBK"/>
          <w:sz w:val="30"/>
          <w:szCs w:val="30"/>
        </w:rPr>
        <w:t>在大中城市及人口密集、具备条件的县城，</w:t>
      </w:r>
      <w:r w:rsidR="00743DFD">
        <w:rPr>
          <w:rFonts w:eastAsia="方正仿宋_GBK" w:hint="eastAsia"/>
          <w:sz w:val="30"/>
          <w:szCs w:val="30"/>
        </w:rPr>
        <w:t>依托当地热负荷，</w:t>
      </w:r>
      <w:r w:rsidRPr="001311E7">
        <w:rPr>
          <w:rFonts w:eastAsia="方正仿宋_GBK"/>
          <w:sz w:val="30"/>
          <w:szCs w:val="30"/>
        </w:rPr>
        <w:t>稳步推进城镇生活垃圾焚烧热电联产项目建设。</w:t>
      </w:r>
      <w:r w:rsidRPr="001311E7">
        <w:rPr>
          <w:rFonts w:eastAsia="方正仿宋_GBK"/>
          <w:sz w:val="30"/>
          <w:szCs w:val="30"/>
        </w:rPr>
        <w:t>“</w:t>
      </w:r>
      <w:r w:rsidRPr="001311E7">
        <w:rPr>
          <w:rFonts w:eastAsia="方正仿宋_GBK"/>
          <w:sz w:val="30"/>
          <w:szCs w:val="30"/>
        </w:rPr>
        <w:t>十三五</w:t>
      </w:r>
      <w:r w:rsidRPr="001311E7">
        <w:rPr>
          <w:rFonts w:eastAsia="方正仿宋_GBK"/>
          <w:sz w:val="30"/>
          <w:szCs w:val="30"/>
        </w:rPr>
        <w:t>”</w:t>
      </w:r>
      <w:r w:rsidRPr="001311E7">
        <w:rPr>
          <w:rFonts w:eastAsia="方正仿宋_GBK"/>
          <w:sz w:val="30"/>
          <w:szCs w:val="30"/>
        </w:rPr>
        <w:t>时期生活垃圾焚烧热电联产</w:t>
      </w:r>
      <w:r w:rsidR="00743DFD">
        <w:rPr>
          <w:rFonts w:eastAsia="方正仿宋_GBK" w:hint="eastAsia"/>
          <w:sz w:val="30"/>
          <w:szCs w:val="30"/>
        </w:rPr>
        <w:t>形成一批示范项目</w:t>
      </w:r>
      <w:r w:rsidRPr="001311E7">
        <w:rPr>
          <w:rFonts w:eastAsia="方正仿宋_GBK"/>
          <w:sz w:val="30"/>
          <w:szCs w:val="30"/>
        </w:rPr>
        <w:t>。</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w:t>
      </w:r>
      <w:r>
        <w:rPr>
          <w:rFonts w:ascii="方正楷体_GBK" w:eastAsia="方正楷体_GBK" w:hint="eastAsia"/>
          <w:sz w:val="30"/>
          <w:szCs w:val="30"/>
        </w:rPr>
        <w:t>三</w:t>
      </w:r>
      <w:r w:rsidRPr="006C63D3">
        <w:rPr>
          <w:rFonts w:ascii="方正楷体_GBK" w:eastAsia="方正楷体_GBK"/>
          <w:sz w:val="30"/>
          <w:szCs w:val="30"/>
        </w:rPr>
        <w:t>）加快常规生物质发电项目供热改造。</w:t>
      </w:r>
      <w:r w:rsidRPr="001311E7">
        <w:rPr>
          <w:rFonts w:eastAsia="方正仿宋_GBK"/>
          <w:sz w:val="30"/>
          <w:szCs w:val="30"/>
        </w:rPr>
        <w:t>对已投产的农林生物质纯发电项目，采取低真空循环水、抽汽外供蒸汽、吸收式热泵等方式进行供热技术改造，为</w:t>
      </w:r>
      <w:r>
        <w:rPr>
          <w:rFonts w:eastAsia="方正仿宋_GBK" w:hint="eastAsia"/>
          <w:sz w:val="30"/>
          <w:szCs w:val="30"/>
        </w:rPr>
        <w:t>周边</w:t>
      </w:r>
      <w:r w:rsidRPr="001311E7">
        <w:rPr>
          <w:rFonts w:eastAsia="方正仿宋_GBK"/>
          <w:sz w:val="30"/>
          <w:szCs w:val="30"/>
        </w:rPr>
        <w:t>供热。因地制宜推进生活</w:t>
      </w:r>
      <w:r w:rsidRPr="001311E7">
        <w:rPr>
          <w:rFonts w:eastAsia="方正仿宋_GBK"/>
          <w:sz w:val="30"/>
          <w:szCs w:val="30"/>
        </w:rPr>
        <w:lastRenderedPageBreak/>
        <w:t>垃圾焚烧发电项目供热改造。沼气发电尽量为周围供热</w:t>
      </w:r>
      <w:r w:rsidR="00743DFD">
        <w:rPr>
          <w:rFonts w:eastAsia="方正仿宋_GBK" w:hint="eastAsia"/>
          <w:sz w:val="30"/>
          <w:szCs w:val="30"/>
        </w:rPr>
        <w:t>，提高能源利用效率</w:t>
      </w:r>
      <w:r w:rsidRPr="001311E7">
        <w:rPr>
          <w:rFonts w:eastAsia="方正仿宋_GBK"/>
          <w:sz w:val="30"/>
          <w:szCs w:val="30"/>
        </w:rPr>
        <w:t>。</w:t>
      </w:r>
    </w:p>
    <w:p w:rsidR="00E06AF8" w:rsidRPr="001311E7" w:rsidRDefault="00E06AF8" w:rsidP="00E06AF8">
      <w:pPr>
        <w:spacing w:line="588" w:lineRule="exact"/>
        <w:ind w:firstLine="630"/>
        <w:rPr>
          <w:rFonts w:eastAsia="方正仿宋_GBK"/>
          <w:sz w:val="30"/>
          <w:szCs w:val="30"/>
        </w:rPr>
      </w:pPr>
      <w:r>
        <w:rPr>
          <w:rFonts w:ascii="方正楷体_GBK" w:eastAsia="方正楷体_GBK"/>
          <w:sz w:val="30"/>
          <w:szCs w:val="30"/>
        </w:rPr>
        <w:t>（</w:t>
      </w:r>
      <w:r>
        <w:rPr>
          <w:rFonts w:ascii="方正楷体_GBK" w:eastAsia="方正楷体_GBK" w:hint="eastAsia"/>
          <w:sz w:val="30"/>
          <w:szCs w:val="30"/>
        </w:rPr>
        <w:t>四</w:t>
      </w:r>
      <w:r w:rsidRPr="006C63D3">
        <w:rPr>
          <w:rFonts w:ascii="方正楷体_GBK" w:eastAsia="方正楷体_GBK"/>
          <w:sz w:val="30"/>
          <w:szCs w:val="30"/>
        </w:rPr>
        <w:t>）推进小火电改生物质</w:t>
      </w:r>
      <w:r>
        <w:rPr>
          <w:rFonts w:ascii="方正楷体_GBK" w:eastAsia="方正楷体_GBK" w:hint="eastAsia"/>
          <w:sz w:val="30"/>
          <w:szCs w:val="30"/>
        </w:rPr>
        <w:t>热电联产</w:t>
      </w:r>
      <w:r w:rsidRPr="006C63D3">
        <w:rPr>
          <w:rFonts w:ascii="方正楷体_GBK" w:eastAsia="方正楷体_GBK"/>
          <w:sz w:val="30"/>
          <w:szCs w:val="30"/>
        </w:rPr>
        <w:t>，建设区域综合清洁能源系统。</w:t>
      </w:r>
      <w:r w:rsidRPr="001311E7">
        <w:rPr>
          <w:rFonts w:eastAsia="方正仿宋_GBK"/>
          <w:sz w:val="30"/>
          <w:szCs w:val="30"/>
        </w:rPr>
        <w:t>在资源丰富地区，实施燃料替代和电量替代，</w:t>
      </w:r>
      <w:r>
        <w:rPr>
          <w:rFonts w:eastAsia="方正仿宋_GBK" w:hint="eastAsia"/>
          <w:sz w:val="30"/>
          <w:szCs w:val="30"/>
        </w:rPr>
        <w:t>将</w:t>
      </w:r>
      <w:r w:rsidR="00743DFD">
        <w:rPr>
          <w:rFonts w:eastAsia="方正仿宋_GBK" w:hint="eastAsia"/>
          <w:sz w:val="30"/>
          <w:szCs w:val="30"/>
        </w:rPr>
        <w:t>具备条件的</w:t>
      </w:r>
      <w:r>
        <w:rPr>
          <w:rFonts w:eastAsia="方正仿宋_GBK" w:hint="eastAsia"/>
          <w:sz w:val="30"/>
          <w:szCs w:val="30"/>
        </w:rPr>
        <w:t>小型煤电</w:t>
      </w:r>
      <w:r w:rsidRPr="001311E7">
        <w:rPr>
          <w:rFonts w:eastAsia="方正仿宋_GBK"/>
          <w:sz w:val="30"/>
          <w:szCs w:val="30"/>
        </w:rPr>
        <w:t>改为生物质热电联产</w:t>
      </w:r>
      <w:r>
        <w:rPr>
          <w:rFonts w:eastAsia="方正仿宋_GBK" w:hint="eastAsia"/>
          <w:sz w:val="30"/>
          <w:szCs w:val="30"/>
        </w:rPr>
        <w:t>项目</w:t>
      </w:r>
      <w:r w:rsidRPr="001311E7">
        <w:rPr>
          <w:rFonts w:eastAsia="方正仿宋_GBK"/>
          <w:sz w:val="30"/>
          <w:szCs w:val="30"/>
        </w:rPr>
        <w:t>，并结合热泵、蓄热装置、太阳能供暖、能源互联网等，建设区域综合清洁能源系统，为中小城镇和工商业设施提供热电冷综合能源服务。</w:t>
      </w:r>
    </w:p>
    <w:p w:rsidR="00E06AF8" w:rsidRPr="001311E7" w:rsidRDefault="00E06AF8" w:rsidP="00E06AF8">
      <w:pPr>
        <w:spacing w:line="588" w:lineRule="exact"/>
        <w:ind w:firstLine="630"/>
        <w:rPr>
          <w:rFonts w:eastAsia="方正仿宋_GBK"/>
          <w:b/>
          <w:sz w:val="30"/>
          <w:szCs w:val="30"/>
        </w:rPr>
      </w:pPr>
      <w:r w:rsidRPr="006C63D3">
        <w:rPr>
          <w:rFonts w:ascii="方正楷体_GBK" w:eastAsia="方正楷体_GBK"/>
          <w:sz w:val="30"/>
          <w:szCs w:val="30"/>
        </w:rPr>
        <w:t>（</w:t>
      </w:r>
      <w:r>
        <w:rPr>
          <w:rFonts w:ascii="方正楷体_GBK" w:eastAsia="方正楷体_GBK" w:hint="eastAsia"/>
          <w:sz w:val="30"/>
          <w:szCs w:val="30"/>
        </w:rPr>
        <w:t>五</w:t>
      </w:r>
      <w:r w:rsidRPr="006C63D3">
        <w:rPr>
          <w:rFonts w:ascii="方正楷体_GBK" w:eastAsia="方正楷体_GBK"/>
          <w:sz w:val="30"/>
          <w:szCs w:val="30"/>
        </w:rPr>
        <w:t>）加快生物质热电联产技术进步。</w:t>
      </w:r>
      <w:r w:rsidRPr="001311E7">
        <w:rPr>
          <w:rFonts w:eastAsia="方正仿宋_GBK"/>
          <w:sz w:val="30"/>
          <w:szCs w:val="30"/>
        </w:rPr>
        <w:t>加强对生物质锅炉、辅机和上料系统等关键设备研发，推广高参数锅炉。应用垃圾焚烧处理新技术。推进智能化供热计量、监控和管理，建立适应资源和负荷特性的运行机制。农林生物质热电联产项目严禁掺烧煤炭等化石能源，环保设施稳定运行，确保达标排放。</w:t>
      </w:r>
    </w:p>
    <w:p w:rsidR="00E06AF8" w:rsidRPr="006C63D3" w:rsidRDefault="00E06AF8" w:rsidP="00E06AF8">
      <w:pPr>
        <w:spacing w:line="588" w:lineRule="exact"/>
        <w:ind w:firstLineChars="250" w:firstLine="750"/>
        <w:outlineLvl w:val="0"/>
        <w:rPr>
          <w:rFonts w:ascii="方正黑体_GBK" w:eastAsia="方正黑体_GBK"/>
          <w:sz w:val="30"/>
          <w:szCs w:val="30"/>
        </w:rPr>
      </w:pPr>
      <w:r w:rsidRPr="006C63D3">
        <w:rPr>
          <w:rFonts w:ascii="方正黑体_GBK" w:eastAsia="方正黑体_GBK"/>
          <w:sz w:val="30"/>
          <w:szCs w:val="30"/>
        </w:rPr>
        <w:t>四、加快发展生物质锅炉供热</w:t>
      </w:r>
    </w:p>
    <w:p w:rsidR="00E06AF8" w:rsidRPr="001311E7" w:rsidRDefault="00E06AF8" w:rsidP="00E06AF8">
      <w:pPr>
        <w:spacing w:line="588" w:lineRule="exact"/>
        <w:ind w:firstLine="630"/>
        <w:rPr>
          <w:rFonts w:eastAsia="方正仿宋_GBK"/>
          <w:sz w:val="30"/>
          <w:szCs w:val="30"/>
        </w:rPr>
      </w:pPr>
      <w:r>
        <w:rPr>
          <w:rFonts w:eastAsia="方正仿宋_GBK" w:hint="eastAsia"/>
          <w:sz w:val="30"/>
          <w:szCs w:val="30"/>
        </w:rPr>
        <w:t>加快发展</w:t>
      </w:r>
      <w:r w:rsidRPr="001311E7">
        <w:rPr>
          <w:rFonts w:eastAsia="方正仿宋_GBK"/>
          <w:sz w:val="30"/>
          <w:szCs w:val="30"/>
        </w:rPr>
        <w:t>以农林生物质、生物质成型燃料、生物质燃气等为燃料</w:t>
      </w:r>
      <w:r>
        <w:rPr>
          <w:rFonts w:eastAsia="方正仿宋_GBK" w:hint="eastAsia"/>
          <w:sz w:val="30"/>
          <w:szCs w:val="30"/>
        </w:rPr>
        <w:t>的生物质锅炉供热</w:t>
      </w:r>
      <w:r w:rsidRPr="001311E7">
        <w:rPr>
          <w:rFonts w:eastAsia="方正仿宋_GBK"/>
          <w:sz w:val="30"/>
          <w:szCs w:val="30"/>
        </w:rPr>
        <w:t>，</w:t>
      </w:r>
      <w:r>
        <w:rPr>
          <w:rFonts w:eastAsia="方正仿宋_GBK" w:hint="eastAsia"/>
          <w:sz w:val="30"/>
          <w:szCs w:val="30"/>
        </w:rPr>
        <w:t>为城镇</w:t>
      </w:r>
      <w:r w:rsidRPr="001311E7">
        <w:rPr>
          <w:rFonts w:eastAsia="方正仿宋_GBK"/>
          <w:sz w:val="30"/>
          <w:szCs w:val="30"/>
        </w:rPr>
        <w:t>中小区域集中供热</w:t>
      </w:r>
      <w:r>
        <w:rPr>
          <w:rFonts w:eastAsia="方正仿宋_GBK" w:hint="eastAsia"/>
          <w:sz w:val="30"/>
          <w:szCs w:val="30"/>
        </w:rPr>
        <w:t>或</w:t>
      </w:r>
      <w:r w:rsidRPr="001311E7">
        <w:rPr>
          <w:rFonts w:eastAsia="方正仿宋_GBK"/>
          <w:sz w:val="30"/>
          <w:szCs w:val="30"/>
        </w:rPr>
        <w:t>点对点供热，</w:t>
      </w:r>
      <w:r>
        <w:rPr>
          <w:rFonts w:eastAsia="方正仿宋_GBK" w:hint="eastAsia"/>
          <w:sz w:val="30"/>
          <w:szCs w:val="30"/>
        </w:rPr>
        <w:t>有效替代农村散煤</w:t>
      </w:r>
      <w:r w:rsidRPr="001311E7">
        <w:rPr>
          <w:rFonts w:eastAsia="方正仿宋_GBK"/>
          <w:sz w:val="30"/>
          <w:szCs w:val="30"/>
        </w:rPr>
        <w:t>。</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（一）大力推进城镇生物质成型燃料锅炉民用供暖。</w:t>
      </w:r>
      <w:r w:rsidRPr="001311E7">
        <w:rPr>
          <w:rFonts w:eastAsia="方正仿宋_GBK"/>
          <w:sz w:val="30"/>
          <w:szCs w:val="30"/>
        </w:rPr>
        <w:t>结合新型城镇化进程，在北方地区县域学校、医院、宾馆、写字楼等公共设施和商业设施，</w:t>
      </w:r>
      <w:r>
        <w:rPr>
          <w:rFonts w:eastAsia="方正仿宋_GBK" w:hint="eastAsia"/>
          <w:sz w:val="30"/>
          <w:szCs w:val="30"/>
        </w:rPr>
        <w:t>以及</w:t>
      </w:r>
      <w:r w:rsidRPr="001311E7">
        <w:rPr>
          <w:rFonts w:eastAsia="方正仿宋_GBK"/>
          <w:sz w:val="30"/>
          <w:szCs w:val="30"/>
        </w:rPr>
        <w:t>农村城镇</w:t>
      </w:r>
      <w:r>
        <w:rPr>
          <w:rFonts w:eastAsia="方正仿宋_GBK" w:hint="eastAsia"/>
          <w:sz w:val="30"/>
          <w:szCs w:val="30"/>
        </w:rPr>
        <w:t>等</w:t>
      </w:r>
      <w:r w:rsidRPr="001311E7">
        <w:rPr>
          <w:rFonts w:eastAsia="方正仿宋_GBK"/>
          <w:sz w:val="30"/>
          <w:szCs w:val="30"/>
        </w:rPr>
        <w:t>人口聚集区，加快发展生物质成型燃料锅炉点对点或区域</w:t>
      </w:r>
      <w:r>
        <w:rPr>
          <w:rFonts w:eastAsia="方正仿宋_GBK" w:hint="eastAsia"/>
          <w:sz w:val="30"/>
          <w:szCs w:val="30"/>
        </w:rPr>
        <w:t>集中</w:t>
      </w:r>
      <w:r w:rsidRPr="001311E7">
        <w:rPr>
          <w:rFonts w:eastAsia="方正仿宋_GBK"/>
          <w:sz w:val="30"/>
          <w:szCs w:val="30"/>
        </w:rPr>
        <w:t>供热。</w:t>
      </w:r>
      <w:r>
        <w:rPr>
          <w:rFonts w:eastAsia="方正仿宋_GBK" w:hint="eastAsia"/>
          <w:sz w:val="30"/>
          <w:szCs w:val="30"/>
        </w:rPr>
        <w:t>因地制宜推广农村户用成型燃料炉具。</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（二）加快推进生物质成型燃料锅炉工业供热。</w:t>
      </w:r>
      <w:r w:rsidRPr="001311E7">
        <w:rPr>
          <w:rFonts w:eastAsia="方正仿宋_GBK"/>
          <w:sz w:val="30"/>
          <w:szCs w:val="30"/>
        </w:rPr>
        <w:t>在中小工业园区以及天然气管网覆盖不到的工业区，积极推广生物质成型燃</w:t>
      </w:r>
      <w:r w:rsidRPr="001311E7">
        <w:rPr>
          <w:rFonts w:eastAsia="方正仿宋_GBK"/>
          <w:sz w:val="30"/>
          <w:szCs w:val="30"/>
        </w:rPr>
        <w:lastRenderedPageBreak/>
        <w:t>料锅炉供热，</w:t>
      </w:r>
      <w:r>
        <w:rPr>
          <w:rFonts w:eastAsia="方正仿宋_GBK" w:hint="eastAsia"/>
          <w:sz w:val="30"/>
          <w:szCs w:val="30"/>
        </w:rPr>
        <w:t>重点是建设</w:t>
      </w:r>
      <w:r w:rsidRPr="001311E7">
        <w:rPr>
          <w:rFonts w:eastAsia="方正仿宋_GBK"/>
          <w:sz w:val="30"/>
          <w:szCs w:val="30"/>
        </w:rPr>
        <w:t>10</w:t>
      </w:r>
      <w:r w:rsidRPr="001311E7">
        <w:rPr>
          <w:rFonts w:eastAsia="方正仿宋_GBK"/>
          <w:sz w:val="30"/>
          <w:szCs w:val="30"/>
        </w:rPr>
        <w:t>蒸吨</w:t>
      </w:r>
      <w:r w:rsidRPr="001311E7">
        <w:rPr>
          <w:rFonts w:eastAsia="方正仿宋_GBK"/>
          <w:sz w:val="30"/>
          <w:szCs w:val="30"/>
        </w:rPr>
        <w:t>/</w:t>
      </w:r>
      <w:r w:rsidRPr="001311E7">
        <w:rPr>
          <w:rFonts w:eastAsia="方正仿宋_GBK"/>
          <w:sz w:val="30"/>
          <w:szCs w:val="30"/>
        </w:rPr>
        <w:t>小时以上的大型先进低排放生物质锅炉，为工业用户提供清洁经济的工业蒸汽，降低制造业、特别是中小企业用热成本。</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（三）积极推进生物质燃气清洁供热。</w:t>
      </w:r>
      <w:r w:rsidRPr="001311E7">
        <w:rPr>
          <w:rFonts w:eastAsia="方正仿宋_GBK"/>
          <w:sz w:val="30"/>
          <w:szCs w:val="30"/>
        </w:rPr>
        <w:t>加快发展以畜禽粪便、秸秆等为原料发酵制取沼气，以及提纯形成生物天然气。推进生物天然气作为锅炉燃料或并入城镇燃气管网为城镇供热。推动大中型沼气工程为周边居民供气，提升燃气普遍服务水平。加快生物质气化技术进步，以生物质燃气为锅炉燃料实现清洁供热。</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（四）形成专业化市场化生物质锅炉供热商业模式。</w:t>
      </w:r>
      <w:r w:rsidRPr="001311E7">
        <w:rPr>
          <w:rFonts w:eastAsia="方正仿宋_GBK"/>
          <w:sz w:val="30"/>
          <w:szCs w:val="30"/>
        </w:rPr>
        <w:t>以市场为导向，</w:t>
      </w:r>
      <w:r>
        <w:rPr>
          <w:rFonts w:eastAsia="方正仿宋_GBK" w:hint="eastAsia"/>
          <w:sz w:val="30"/>
          <w:szCs w:val="30"/>
        </w:rPr>
        <w:t>加快</w:t>
      </w:r>
      <w:r w:rsidRPr="001311E7">
        <w:rPr>
          <w:rFonts w:eastAsia="方正仿宋_GBK"/>
          <w:sz w:val="30"/>
          <w:szCs w:val="30"/>
        </w:rPr>
        <w:t>形成投资、建设、运营、服务一体化生物质锅炉供热可持续商业模式。由专业企业投资建设生物质锅炉供热项目，为用户提供热力服务，形成以分布式可再生能源热力服务为特征的生物质锅炉供热新兴产业。</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（五）建立分布式生产消费体系。</w:t>
      </w:r>
      <w:r w:rsidRPr="001311E7">
        <w:rPr>
          <w:rFonts w:eastAsia="方正仿宋_GBK"/>
          <w:sz w:val="30"/>
          <w:szCs w:val="30"/>
        </w:rPr>
        <w:t>根据生物质资源条件，</w:t>
      </w:r>
      <w:r>
        <w:rPr>
          <w:rFonts w:eastAsia="方正仿宋_GBK"/>
          <w:sz w:val="30"/>
          <w:szCs w:val="30"/>
        </w:rPr>
        <w:t>建立包括原料收集、加工转化、运输、</w:t>
      </w:r>
      <w:r>
        <w:rPr>
          <w:rFonts w:eastAsia="方正仿宋_GBK" w:hint="eastAsia"/>
          <w:sz w:val="30"/>
          <w:szCs w:val="30"/>
        </w:rPr>
        <w:t>工程</w:t>
      </w:r>
      <w:r>
        <w:rPr>
          <w:rFonts w:eastAsia="方正仿宋_GBK"/>
          <w:sz w:val="30"/>
          <w:szCs w:val="30"/>
        </w:rPr>
        <w:t>建设、热力服务等</w:t>
      </w:r>
      <w:r w:rsidRPr="001311E7">
        <w:rPr>
          <w:rFonts w:eastAsia="方正仿宋_GBK"/>
          <w:sz w:val="30"/>
          <w:szCs w:val="30"/>
        </w:rPr>
        <w:t>在内的分布式生物质</w:t>
      </w:r>
      <w:r>
        <w:rPr>
          <w:rFonts w:eastAsia="方正仿宋_GBK" w:hint="eastAsia"/>
          <w:sz w:val="30"/>
          <w:szCs w:val="30"/>
        </w:rPr>
        <w:t>能</w:t>
      </w:r>
      <w:r w:rsidRPr="001311E7">
        <w:rPr>
          <w:rFonts w:eastAsia="方正仿宋_GBK"/>
          <w:sz w:val="30"/>
          <w:szCs w:val="30"/>
        </w:rPr>
        <w:t>供热生产消费体系。小规模、多点布局，在稳定可靠的原料收集体系基础上，建设规模适宜的成型燃料或生物质燃气生产基地。</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（六）提高环保水平。</w:t>
      </w:r>
      <w:r w:rsidRPr="001311E7">
        <w:rPr>
          <w:rFonts w:eastAsia="方正仿宋_GBK"/>
          <w:sz w:val="30"/>
          <w:szCs w:val="30"/>
        </w:rPr>
        <w:t>生物质锅炉严禁掺烧煤炭等化石能源。按照有关规定配备袋式除尘器等烟气处理设施，安装运行烟气排放连续自动监测系统，生物质锅炉污染物排放应满足国家或地方大气污染物排放标准，达到燃气锅炉排放水平。</w:t>
      </w:r>
      <w:r>
        <w:rPr>
          <w:rFonts w:eastAsia="方正仿宋_GBK" w:hint="eastAsia"/>
          <w:sz w:val="30"/>
          <w:szCs w:val="30"/>
        </w:rPr>
        <w:t>推进以农林生物质散料为燃料的生物质锅炉示范建设，提高环保排放水平。</w:t>
      </w:r>
    </w:p>
    <w:p w:rsidR="00E06AF8" w:rsidRPr="006C63D3" w:rsidRDefault="00E06AF8" w:rsidP="00E06AF8">
      <w:pPr>
        <w:spacing w:line="588" w:lineRule="exact"/>
        <w:ind w:firstLineChars="250" w:firstLine="750"/>
        <w:outlineLvl w:val="0"/>
        <w:rPr>
          <w:rFonts w:ascii="方正黑体_GBK" w:eastAsia="方正黑体_GBK"/>
          <w:sz w:val="30"/>
          <w:szCs w:val="30"/>
        </w:rPr>
      </w:pPr>
      <w:r w:rsidRPr="006C63D3">
        <w:rPr>
          <w:rFonts w:ascii="方正黑体_GBK" w:eastAsia="方正黑体_GBK"/>
          <w:sz w:val="30"/>
          <w:szCs w:val="30"/>
        </w:rPr>
        <w:lastRenderedPageBreak/>
        <w:t>五、完善政策措施</w:t>
      </w:r>
    </w:p>
    <w:p w:rsidR="00E06AF8" w:rsidRPr="001311E7" w:rsidRDefault="00E06AF8" w:rsidP="00E06AF8">
      <w:pPr>
        <w:pStyle w:val="1"/>
        <w:spacing w:line="588" w:lineRule="exact"/>
        <w:ind w:firstLine="600"/>
        <w:jc w:val="left"/>
        <w:rPr>
          <w:rFonts w:ascii="Times New Roman" w:eastAsia="方正仿宋_GBK" w:hAnsi="Times New Roman"/>
          <w:sz w:val="30"/>
          <w:szCs w:val="30"/>
        </w:rPr>
      </w:pPr>
      <w:r w:rsidRPr="006C63D3">
        <w:rPr>
          <w:rFonts w:ascii="方正楷体_GBK" w:eastAsia="方正楷体_GBK" w:hAnsi="Times New Roman"/>
          <w:sz w:val="30"/>
          <w:szCs w:val="30"/>
        </w:rPr>
        <w:t>（一）加强组织领导。</w:t>
      </w:r>
      <w:r w:rsidRPr="001311E7">
        <w:rPr>
          <w:rFonts w:ascii="Times New Roman" w:eastAsia="方正仿宋_GBK" w:hAnsi="Times New Roman"/>
          <w:sz w:val="30"/>
          <w:szCs w:val="30"/>
        </w:rPr>
        <w:t>各级能源主管部门将生物质能供热作为大气污染防治和清洁供热的重要措施，与治理散煤、</w:t>
      </w:r>
      <w:r w:rsidRPr="001311E7">
        <w:rPr>
          <w:rFonts w:ascii="Times New Roman" w:eastAsia="方正仿宋_GBK" w:hAnsi="Times New Roman"/>
          <w:sz w:val="30"/>
          <w:szCs w:val="30"/>
        </w:rPr>
        <w:t>“</w:t>
      </w:r>
      <w:r w:rsidRPr="001311E7">
        <w:rPr>
          <w:rFonts w:ascii="Times New Roman" w:eastAsia="方正仿宋_GBK" w:hAnsi="Times New Roman"/>
          <w:sz w:val="30"/>
          <w:szCs w:val="30"/>
        </w:rPr>
        <w:t>煤改气</w:t>
      </w:r>
      <w:r w:rsidRPr="001311E7">
        <w:rPr>
          <w:rFonts w:ascii="Times New Roman" w:eastAsia="方正仿宋_GBK" w:hAnsi="Times New Roman"/>
          <w:sz w:val="30"/>
          <w:szCs w:val="30"/>
        </w:rPr>
        <w:t>”</w:t>
      </w:r>
      <w:r w:rsidRPr="001311E7">
        <w:rPr>
          <w:rFonts w:ascii="Times New Roman" w:eastAsia="方正仿宋_GBK" w:hAnsi="Times New Roman"/>
          <w:sz w:val="30"/>
          <w:szCs w:val="30"/>
        </w:rPr>
        <w:t>、</w:t>
      </w:r>
      <w:r w:rsidRPr="001311E7">
        <w:rPr>
          <w:rFonts w:ascii="Times New Roman" w:eastAsia="方正仿宋_GBK" w:hAnsi="Times New Roman"/>
          <w:sz w:val="30"/>
          <w:szCs w:val="30"/>
        </w:rPr>
        <w:t>“</w:t>
      </w:r>
      <w:r w:rsidRPr="001311E7">
        <w:rPr>
          <w:rFonts w:ascii="Times New Roman" w:eastAsia="方正仿宋_GBK" w:hAnsi="Times New Roman"/>
          <w:sz w:val="30"/>
          <w:szCs w:val="30"/>
        </w:rPr>
        <w:t>煤改电</w:t>
      </w:r>
      <w:r w:rsidRPr="001311E7">
        <w:rPr>
          <w:rFonts w:ascii="Times New Roman" w:eastAsia="方正仿宋_GBK" w:hAnsi="Times New Roman"/>
          <w:sz w:val="30"/>
          <w:szCs w:val="30"/>
        </w:rPr>
        <w:t>”</w:t>
      </w:r>
      <w:r w:rsidRPr="001311E7">
        <w:rPr>
          <w:rFonts w:ascii="Times New Roman" w:eastAsia="方正仿宋_GBK" w:hAnsi="Times New Roman"/>
          <w:sz w:val="30"/>
          <w:szCs w:val="30"/>
        </w:rPr>
        <w:t>等一起纳入工作部署和计划，加强组织领导和统筹协调，特别是在县域供暖及中小工业园区清洁供热、替代散煤</w:t>
      </w:r>
      <w:r>
        <w:rPr>
          <w:rFonts w:ascii="Times New Roman" w:eastAsia="方正仿宋_GBK" w:hAnsi="Times New Roman" w:hint="eastAsia"/>
          <w:sz w:val="30"/>
          <w:szCs w:val="30"/>
        </w:rPr>
        <w:t>工作</w:t>
      </w:r>
      <w:r w:rsidRPr="001311E7">
        <w:rPr>
          <w:rFonts w:ascii="Times New Roman" w:eastAsia="方正仿宋_GBK" w:hAnsi="Times New Roman"/>
          <w:sz w:val="30"/>
          <w:szCs w:val="30"/>
        </w:rPr>
        <w:t>中明确生物质能供热的目标</w:t>
      </w:r>
      <w:r>
        <w:rPr>
          <w:rFonts w:ascii="Times New Roman" w:eastAsia="方正仿宋_GBK" w:hAnsi="Times New Roman" w:hint="eastAsia"/>
          <w:sz w:val="30"/>
          <w:szCs w:val="30"/>
        </w:rPr>
        <w:t>、</w:t>
      </w:r>
      <w:r w:rsidRPr="001311E7">
        <w:rPr>
          <w:rFonts w:ascii="Times New Roman" w:eastAsia="方正仿宋_GBK" w:hAnsi="Times New Roman"/>
          <w:sz w:val="30"/>
          <w:szCs w:val="30"/>
        </w:rPr>
        <w:t>任务</w:t>
      </w:r>
      <w:r>
        <w:rPr>
          <w:rFonts w:ascii="Times New Roman" w:eastAsia="方正仿宋_GBK" w:hAnsi="Times New Roman" w:hint="eastAsia"/>
          <w:sz w:val="30"/>
          <w:szCs w:val="30"/>
        </w:rPr>
        <w:t>和措施</w:t>
      </w:r>
      <w:r w:rsidRPr="001311E7">
        <w:rPr>
          <w:rFonts w:ascii="Times New Roman" w:eastAsia="方正仿宋_GBK" w:hAnsi="Times New Roman"/>
          <w:sz w:val="30"/>
          <w:szCs w:val="30"/>
        </w:rPr>
        <w:t>。</w:t>
      </w:r>
    </w:p>
    <w:p w:rsidR="00E06AF8" w:rsidRPr="001311E7" w:rsidRDefault="00E06AF8" w:rsidP="00E06AF8">
      <w:pPr>
        <w:pStyle w:val="1"/>
        <w:spacing w:line="588" w:lineRule="exact"/>
        <w:ind w:firstLine="600"/>
        <w:jc w:val="left"/>
        <w:rPr>
          <w:rFonts w:ascii="Times New Roman" w:eastAsia="方正仿宋_GBK" w:hAnsi="Times New Roman"/>
          <w:sz w:val="30"/>
          <w:szCs w:val="30"/>
        </w:rPr>
      </w:pPr>
      <w:r w:rsidRPr="006C63D3">
        <w:rPr>
          <w:rFonts w:ascii="方正楷体_GBK" w:eastAsia="方正楷体_GBK" w:hAnsi="Times New Roman"/>
          <w:sz w:val="30"/>
          <w:szCs w:val="30"/>
        </w:rPr>
        <w:t>（二）强化规划指导。</w:t>
      </w:r>
      <w:r w:rsidRPr="001311E7">
        <w:rPr>
          <w:rFonts w:ascii="Times New Roman" w:eastAsia="方正仿宋_GBK" w:hAnsi="Times New Roman"/>
          <w:sz w:val="30"/>
          <w:szCs w:val="30"/>
        </w:rPr>
        <w:t>各省（区、市）能源主管部门编制生物质发电规划，合理布局农林生物质和城镇生活垃圾焚烧热电联产项目，加强与相关规划的衔接。在汇总各省（区、市）规划基础上编制全国生物质发电规划。申请国家可再生能源基金补贴的热电联产项目，应纳入国家及省级规划。</w:t>
      </w:r>
    </w:p>
    <w:p w:rsidR="00E06AF8" w:rsidRPr="001311E7" w:rsidRDefault="00E06AF8" w:rsidP="00E06AF8">
      <w:pPr>
        <w:pStyle w:val="1"/>
        <w:spacing w:line="588" w:lineRule="exact"/>
        <w:ind w:firstLine="600"/>
        <w:rPr>
          <w:rFonts w:ascii="Times New Roman" w:eastAsia="方正仿宋_GBK" w:hAnsi="Times New Roman"/>
          <w:sz w:val="30"/>
          <w:szCs w:val="30"/>
        </w:rPr>
      </w:pPr>
      <w:r w:rsidRPr="006C63D3">
        <w:rPr>
          <w:rFonts w:ascii="方正楷体_GBK" w:eastAsia="方正楷体_GBK" w:hAnsi="Times New Roman"/>
          <w:sz w:val="30"/>
          <w:szCs w:val="30"/>
        </w:rPr>
        <w:t>（三）示范带动，全面推进。</w:t>
      </w:r>
      <w:r w:rsidRPr="001311E7">
        <w:rPr>
          <w:rFonts w:ascii="Times New Roman" w:eastAsia="方正仿宋_GBK" w:hAnsi="Times New Roman"/>
          <w:sz w:val="30"/>
          <w:szCs w:val="30"/>
        </w:rPr>
        <w:t>2017</w:t>
      </w:r>
      <w:r w:rsidRPr="001311E7">
        <w:rPr>
          <w:rFonts w:ascii="Times New Roman" w:eastAsia="方正仿宋_GBK" w:hAnsi="Times New Roman"/>
          <w:sz w:val="30"/>
          <w:szCs w:val="30"/>
        </w:rPr>
        <w:t>年在东北、华北等北方地区以及京津冀大气污染传输通道</w:t>
      </w:r>
      <w:r w:rsidRPr="001311E7">
        <w:rPr>
          <w:rFonts w:ascii="Times New Roman" w:eastAsia="方正仿宋_GBK" w:hAnsi="Times New Roman"/>
          <w:sz w:val="30"/>
          <w:szCs w:val="30"/>
        </w:rPr>
        <w:t>“2+26”</w:t>
      </w:r>
      <w:r w:rsidRPr="001311E7">
        <w:rPr>
          <w:rFonts w:ascii="Times New Roman" w:eastAsia="方正仿宋_GBK" w:hAnsi="Times New Roman"/>
          <w:sz w:val="30"/>
          <w:szCs w:val="30"/>
        </w:rPr>
        <w:t>个重点城市组织县域生物质能供热示范建设</w:t>
      </w:r>
      <w:r>
        <w:rPr>
          <w:rFonts w:ascii="Times New Roman" w:eastAsia="方正仿宋_GBK" w:hAnsi="Times New Roman" w:hint="eastAsia"/>
          <w:sz w:val="30"/>
          <w:szCs w:val="30"/>
        </w:rPr>
        <w:t>，</w:t>
      </w:r>
      <w:r w:rsidRPr="001311E7">
        <w:rPr>
          <w:rFonts w:ascii="Times New Roman" w:eastAsia="方正仿宋_GBK" w:hAnsi="Times New Roman"/>
          <w:sz w:val="30"/>
          <w:szCs w:val="30"/>
        </w:rPr>
        <w:t>在南方地区组织生物质能工业供热示范</w:t>
      </w:r>
      <w:r>
        <w:rPr>
          <w:rFonts w:ascii="Times New Roman" w:eastAsia="方正仿宋_GBK" w:hAnsi="Times New Roman" w:hint="eastAsia"/>
          <w:sz w:val="30"/>
          <w:szCs w:val="30"/>
        </w:rPr>
        <w:t>，</w:t>
      </w:r>
      <w:r w:rsidRPr="001311E7">
        <w:rPr>
          <w:rFonts w:ascii="Times New Roman" w:eastAsia="方正仿宋_GBK" w:hAnsi="Times New Roman"/>
          <w:sz w:val="30"/>
          <w:szCs w:val="30"/>
        </w:rPr>
        <w:t>示范带动、全面推进生物质能在区域清洁供热中的应用，</w:t>
      </w:r>
      <w:r>
        <w:rPr>
          <w:rFonts w:ascii="Times New Roman" w:eastAsia="方正仿宋_GBK" w:hAnsi="Times New Roman" w:hint="eastAsia"/>
          <w:sz w:val="30"/>
          <w:szCs w:val="30"/>
        </w:rPr>
        <w:t>加快产业化发展步伐</w:t>
      </w:r>
      <w:r w:rsidRPr="001311E7">
        <w:rPr>
          <w:rFonts w:ascii="Times New Roman" w:eastAsia="方正仿宋_GBK" w:hAnsi="Times New Roman"/>
          <w:sz w:val="30"/>
          <w:szCs w:val="30"/>
        </w:rPr>
        <w:t>。</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（四）完善支持政策。</w:t>
      </w:r>
      <w:r w:rsidRPr="001311E7">
        <w:rPr>
          <w:rFonts w:eastAsia="方正仿宋_GBK"/>
          <w:sz w:val="30"/>
          <w:szCs w:val="30"/>
        </w:rPr>
        <w:t>生物质能供热在锅炉置换、</w:t>
      </w:r>
      <w:r>
        <w:rPr>
          <w:rFonts w:eastAsia="方正仿宋_GBK" w:hint="eastAsia"/>
          <w:sz w:val="30"/>
          <w:szCs w:val="30"/>
        </w:rPr>
        <w:t>终端</w:t>
      </w:r>
      <w:r w:rsidRPr="001311E7">
        <w:rPr>
          <w:rFonts w:eastAsia="方正仿宋_GBK"/>
          <w:sz w:val="30"/>
          <w:szCs w:val="30"/>
        </w:rPr>
        <w:t>取暖补贴、供热管网</w:t>
      </w:r>
      <w:r>
        <w:rPr>
          <w:rFonts w:eastAsia="方正仿宋_GBK" w:hint="eastAsia"/>
          <w:sz w:val="30"/>
          <w:szCs w:val="30"/>
        </w:rPr>
        <w:t>补贴</w:t>
      </w:r>
      <w:r w:rsidRPr="001311E7">
        <w:rPr>
          <w:rFonts w:eastAsia="方正仿宋_GBK"/>
          <w:sz w:val="30"/>
          <w:szCs w:val="30"/>
        </w:rPr>
        <w:t>等方面享受与</w:t>
      </w:r>
      <w:r w:rsidRPr="001311E7">
        <w:rPr>
          <w:rFonts w:eastAsia="方正仿宋_GBK"/>
          <w:sz w:val="30"/>
          <w:szCs w:val="30"/>
        </w:rPr>
        <w:t>“</w:t>
      </w:r>
      <w:r w:rsidRPr="001311E7">
        <w:rPr>
          <w:rFonts w:eastAsia="方正仿宋_GBK"/>
          <w:sz w:val="30"/>
          <w:szCs w:val="30"/>
        </w:rPr>
        <w:t>煤改气</w:t>
      </w:r>
      <w:r w:rsidRPr="001311E7">
        <w:rPr>
          <w:rFonts w:eastAsia="方正仿宋_GBK"/>
          <w:sz w:val="30"/>
          <w:szCs w:val="30"/>
        </w:rPr>
        <w:t>”</w:t>
      </w:r>
      <w:r w:rsidRPr="001311E7">
        <w:rPr>
          <w:rFonts w:eastAsia="方正仿宋_GBK"/>
          <w:sz w:val="30"/>
          <w:szCs w:val="30"/>
        </w:rPr>
        <w:t>、</w:t>
      </w:r>
      <w:r w:rsidRPr="001311E7">
        <w:rPr>
          <w:rFonts w:eastAsia="方正仿宋_GBK"/>
          <w:sz w:val="30"/>
          <w:szCs w:val="30"/>
        </w:rPr>
        <w:t>“</w:t>
      </w:r>
      <w:r w:rsidRPr="001311E7">
        <w:rPr>
          <w:rFonts w:eastAsia="方正仿宋_GBK"/>
          <w:sz w:val="30"/>
          <w:szCs w:val="30"/>
        </w:rPr>
        <w:t>煤改电</w:t>
      </w:r>
      <w:r w:rsidRPr="001311E7">
        <w:rPr>
          <w:rFonts w:eastAsia="方正仿宋_GBK"/>
          <w:sz w:val="30"/>
          <w:szCs w:val="30"/>
        </w:rPr>
        <w:t>”</w:t>
      </w:r>
      <w:r w:rsidRPr="001311E7">
        <w:rPr>
          <w:rFonts w:eastAsia="方正仿宋_GBK"/>
          <w:sz w:val="30"/>
          <w:szCs w:val="30"/>
        </w:rPr>
        <w:t>相同的支持政策，电价按</w:t>
      </w:r>
      <w:r w:rsidR="005D2AF4">
        <w:rPr>
          <w:rFonts w:eastAsia="方正仿宋_GBK" w:hint="eastAsia"/>
          <w:sz w:val="30"/>
          <w:szCs w:val="30"/>
        </w:rPr>
        <w:t>《国家发展改革委关于印发北方地区清洁供暖价格政策意见的通知》（发改价格〔</w:t>
      </w:r>
      <w:r w:rsidR="005D2AF4">
        <w:rPr>
          <w:rFonts w:eastAsia="方正仿宋_GBK" w:hint="eastAsia"/>
          <w:sz w:val="30"/>
          <w:szCs w:val="30"/>
        </w:rPr>
        <w:t>2017</w:t>
      </w:r>
      <w:r w:rsidR="005D2AF4">
        <w:rPr>
          <w:rFonts w:eastAsia="方正仿宋_GBK" w:hint="eastAsia"/>
          <w:sz w:val="30"/>
          <w:szCs w:val="30"/>
        </w:rPr>
        <w:t>〕</w:t>
      </w:r>
      <w:r w:rsidR="005D2AF4">
        <w:rPr>
          <w:rFonts w:eastAsia="方正仿宋_GBK" w:hint="eastAsia"/>
          <w:sz w:val="30"/>
          <w:szCs w:val="30"/>
        </w:rPr>
        <w:t>1684</w:t>
      </w:r>
      <w:r w:rsidR="005D2AF4">
        <w:rPr>
          <w:rFonts w:eastAsia="方正仿宋_GBK" w:hint="eastAsia"/>
          <w:sz w:val="30"/>
          <w:szCs w:val="30"/>
        </w:rPr>
        <w:t>号）中有关规定</w:t>
      </w:r>
      <w:r w:rsidRPr="001311E7">
        <w:rPr>
          <w:rFonts w:eastAsia="方正仿宋_GBK"/>
          <w:sz w:val="30"/>
          <w:szCs w:val="30"/>
        </w:rPr>
        <w:t>执行。</w:t>
      </w:r>
      <w:r w:rsidR="00F6314A" w:rsidRPr="001311E7">
        <w:rPr>
          <w:rFonts w:eastAsia="方正仿宋_GBK"/>
          <w:sz w:val="30"/>
          <w:szCs w:val="30"/>
        </w:rPr>
        <w:t>国家可再生能源电价</w:t>
      </w:r>
      <w:r w:rsidR="00E224FC">
        <w:rPr>
          <w:rFonts w:eastAsia="方正仿宋_GBK" w:hint="eastAsia"/>
          <w:sz w:val="30"/>
          <w:szCs w:val="30"/>
        </w:rPr>
        <w:t>附加</w:t>
      </w:r>
      <w:r w:rsidR="00F6314A" w:rsidRPr="001311E7">
        <w:rPr>
          <w:rFonts w:eastAsia="方正仿宋_GBK"/>
          <w:sz w:val="30"/>
          <w:szCs w:val="30"/>
        </w:rPr>
        <w:t>补贴</w:t>
      </w:r>
      <w:r w:rsidR="00E224FC">
        <w:rPr>
          <w:rFonts w:eastAsia="方正仿宋_GBK" w:hint="eastAsia"/>
          <w:sz w:val="30"/>
          <w:szCs w:val="30"/>
        </w:rPr>
        <w:t>资金</w:t>
      </w:r>
      <w:r w:rsidR="00F6314A" w:rsidRPr="001311E7">
        <w:rPr>
          <w:rFonts w:eastAsia="方正仿宋_GBK"/>
          <w:sz w:val="30"/>
          <w:szCs w:val="30"/>
        </w:rPr>
        <w:t>优先</w:t>
      </w:r>
      <w:r w:rsidR="00F6314A">
        <w:rPr>
          <w:rFonts w:eastAsia="方正仿宋_GBK" w:hint="eastAsia"/>
          <w:sz w:val="30"/>
          <w:szCs w:val="30"/>
        </w:rPr>
        <w:t>支持</w:t>
      </w:r>
      <w:r w:rsidRPr="001311E7">
        <w:rPr>
          <w:rFonts w:eastAsia="方正仿宋_GBK"/>
          <w:sz w:val="30"/>
          <w:szCs w:val="30"/>
        </w:rPr>
        <w:t>生物质热电联产项目。按照有关规定，生物质热电联产以及成型燃料生产和供热等享受国家税收优惠政策，原料收集加工机械纳入国家农机具补</w:t>
      </w:r>
      <w:r w:rsidRPr="001311E7">
        <w:rPr>
          <w:rFonts w:eastAsia="方正仿宋_GBK"/>
          <w:sz w:val="30"/>
          <w:szCs w:val="30"/>
        </w:rPr>
        <w:lastRenderedPageBreak/>
        <w:t>贴范围。</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（五）支持参与电力体制改革。</w:t>
      </w:r>
      <w:r w:rsidRPr="001311E7">
        <w:rPr>
          <w:rFonts w:eastAsia="方正仿宋_GBK"/>
          <w:sz w:val="30"/>
          <w:szCs w:val="30"/>
        </w:rPr>
        <w:t>发挥生物质热电联产运行方式灵活的优势，积极支持参与电力市场交易和备用、调频等辅助服务交易。鼓励项目法人成立售电公司，从事市场化售电业务，并为周边用户提供冷热电、合同能源管理等综合能源服务。支持参与分布式发电市场化交易，向配电网内用户售电。</w:t>
      </w:r>
    </w:p>
    <w:p w:rsidR="00E06AF8" w:rsidRPr="001311E7" w:rsidRDefault="00E06AF8" w:rsidP="00E06AF8">
      <w:pPr>
        <w:spacing w:line="588" w:lineRule="exact"/>
        <w:ind w:firstLine="630"/>
        <w:rPr>
          <w:rFonts w:eastAsia="方正仿宋_GBK"/>
          <w:sz w:val="30"/>
          <w:szCs w:val="30"/>
        </w:rPr>
      </w:pPr>
      <w:r w:rsidRPr="006C63D3">
        <w:rPr>
          <w:rFonts w:ascii="方正楷体_GBK" w:eastAsia="方正楷体_GBK"/>
          <w:sz w:val="30"/>
          <w:szCs w:val="30"/>
        </w:rPr>
        <w:t>（六）加强监督管理。</w:t>
      </w:r>
      <w:r w:rsidRPr="001311E7">
        <w:rPr>
          <w:rFonts w:eastAsia="方正仿宋_GBK"/>
          <w:sz w:val="30"/>
          <w:szCs w:val="30"/>
        </w:rPr>
        <w:t>各省（区、市）能源主管部门将生物质能供热纳入能源管理体系，完善项目管理和技术管理，建立供热信息统计和监测评价体系。国家能源局组织制定生物质热电联产技术规范。配合环境保护部门加强生物质热电联产和锅炉供热项目大气污染物排放监管，制定生物质锅炉污染物排放国家或地方标准，建立完善环保监测体系。</w:t>
      </w:r>
    </w:p>
    <w:p w:rsidR="00E06AF8" w:rsidRDefault="00E06AF8" w:rsidP="00E06AF8">
      <w:pPr>
        <w:pStyle w:val="1"/>
        <w:spacing w:line="588" w:lineRule="exact"/>
        <w:ind w:firstLine="600"/>
        <w:jc w:val="left"/>
        <w:rPr>
          <w:rFonts w:ascii="Times New Roman" w:eastAsia="方正仿宋_GBK" w:hAnsi="Times New Roman"/>
          <w:sz w:val="30"/>
          <w:szCs w:val="30"/>
        </w:rPr>
      </w:pPr>
      <w:r w:rsidRPr="006C63D3">
        <w:rPr>
          <w:rFonts w:ascii="方正楷体_GBK" w:eastAsia="方正楷体_GBK" w:hAnsi="Times New Roman"/>
          <w:sz w:val="30"/>
          <w:szCs w:val="30"/>
        </w:rPr>
        <w:t>（七）加强产业体系建设。</w:t>
      </w:r>
      <w:r w:rsidRPr="001311E7">
        <w:rPr>
          <w:rFonts w:ascii="Times New Roman" w:eastAsia="方正仿宋_GBK" w:hAnsi="Times New Roman"/>
          <w:sz w:val="30"/>
          <w:szCs w:val="30"/>
        </w:rPr>
        <w:t>适应各地不同情况，支持企业建立生物质原料专业化收集体系，提高资源保障程度。建立包括成型燃料产品、加工设备、专用锅炉和工程建设在内的生物质成型燃料供热标准体系。积极培育发展大型专业化生物质能供热企业，提高产业技术水平，促进生物质能供热产业化可持续健康发展。</w:t>
      </w:r>
    </w:p>
    <w:p w:rsidR="00000000" w:rsidRDefault="001C2783" w:rsidP="007B74C7">
      <w:pPr>
        <w:pStyle w:val="1"/>
        <w:spacing w:line="588" w:lineRule="exact"/>
        <w:ind w:firstLine="600"/>
        <w:jc w:val="left"/>
        <w:rPr>
          <w:rFonts w:ascii="Times New Roman" w:eastAsia="方正仿宋_GBK" w:hAnsi="Times New Roman"/>
          <w:sz w:val="30"/>
          <w:szCs w:val="30"/>
        </w:rPr>
      </w:pPr>
      <w:r w:rsidRPr="001C2783">
        <w:rPr>
          <w:rFonts w:ascii="方正楷体_GBK" w:eastAsia="方正楷体_GBK" w:hAnsi="Times New Roman" w:hint="eastAsia"/>
          <w:sz w:val="30"/>
          <w:szCs w:val="30"/>
        </w:rPr>
        <w:t>（八）加强宣传工作。</w:t>
      </w:r>
      <w:r w:rsidRPr="001C2783">
        <w:rPr>
          <w:rFonts w:ascii="Times New Roman" w:eastAsia="方正仿宋_GBK" w:hAnsi="Times New Roman" w:hint="eastAsia"/>
          <w:sz w:val="30"/>
          <w:szCs w:val="30"/>
        </w:rPr>
        <w:t>各省（区、市）能源主管部门要加强生物质能供热的宣传，提高社会公众认识，特别是在项目选址、环境影响评价及社会稳定风险评估等方面，指导项目所在地方依法做好公众沟通、舆论引导等相关工作，为生物质能供热创造较好的社会环境。</w:t>
      </w:r>
    </w:p>
    <w:p w:rsidR="00E06AF8" w:rsidRPr="001311E7" w:rsidRDefault="00E06AF8" w:rsidP="00E06AF8">
      <w:pPr>
        <w:pStyle w:val="1"/>
        <w:spacing w:line="588" w:lineRule="exact"/>
        <w:jc w:val="left"/>
      </w:pPr>
    </w:p>
    <w:p w:rsidR="0070771B" w:rsidRDefault="0070771B"/>
    <w:sectPr w:rsidR="0070771B" w:rsidSect="006F7B86">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8D8" w:rsidRDefault="002568D8" w:rsidP="009A5161">
      <w:r>
        <w:separator/>
      </w:r>
    </w:p>
  </w:endnote>
  <w:endnote w:type="continuationSeparator" w:id="1">
    <w:p w:rsidR="002568D8" w:rsidRDefault="002568D8" w:rsidP="009A51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黑体_GBK">
    <w:altName w:val="Arial Unicode MS"/>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E4" w:rsidRDefault="001C2783" w:rsidP="00280AD3">
    <w:pPr>
      <w:pStyle w:val="a3"/>
      <w:framePr w:wrap="around" w:vAnchor="text" w:hAnchor="margin" w:xAlign="center" w:y="1"/>
      <w:rPr>
        <w:rStyle w:val="a4"/>
      </w:rPr>
    </w:pPr>
    <w:r>
      <w:rPr>
        <w:rStyle w:val="a4"/>
      </w:rPr>
      <w:fldChar w:fldCharType="begin"/>
    </w:r>
    <w:r w:rsidR="00743DFD">
      <w:rPr>
        <w:rStyle w:val="a4"/>
      </w:rPr>
      <w:instrText xml:space="preserve">PAGE  </w:instrText>
    </w:r>
    <w:r>
      <w:rPr>
        <w:rStyle w:val="a4"/>
      </w:rPr>
      <w:fldChar w:fldCharType="end"/>
    </w:r>
  </w:p>
  <w:p w:rsidR="00A260E4" w:rsidRDefault="002568D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E4" w:rsidRPr="006C63D3" w:rsidRDefault="001C2783" w:rsidP="00280AD3">
    <w:pPr>
      <w:pStyle w:val="a3"/>
      <w:framePr w:wrap="around" w:vAnchor="text" w:hAnchor="margin" w:xAlign="center" w:y="1"/>
      <w:rPr>
        <w:rStyle w:val="a4"/>
        <w:sz w:val="24"/>
        <w:szCs w:val="24"/>
      </w:rPr>
    </w:pPr>
    <w:r w:rsidRPr="006C63D3">
      <w:rPr>
        <w:rStyle w:val="a4"/>
        <w:sz w:val="24"/>
        <w:szCs w:val="24"/>
      </w:rPr>
      <w:fldChar w:fldCharType="begin"/>
    </w:r>
    <w:r w:rsidR="00743DFD" w:rsidRPr="006C63D3">
      <w:rPr>
        <w:rStyle w:val="a4"/>
        <w:sz w:val="24"/>
        <w:szCs w:val="24"/>
      </w:rPr>
      <w:instrText xml:space="preserve">PAGE  </w:instrText>
    </w:r>
    <w:r w:rsidRPr="006C63D3">
      <w:rPr>
        <w:rStyle w:val="a4"/>
        <w:sz w:val="24"/>
        <w:szCs w:val="24"/>
      </w:rPr>
      <w:fldChar w:fldCharType="separate"/>
    </w:r>
    <w:r w:rsidR="005617F0">
      <w:rPr>
        <w:rStyle w:val="a4"/>
        <w:noProof/>
        <w:sz w:val="24"/>
        <w:szCs w:val="24"/>
      </w:rPr>
      <w:t>1</w:t>
    </w:r>
    <w:r w:rsidRPr="006C63D3">
      <w:rPr>
        <w:rStyle w:val="a4"/>
        <w:sz w:val="24"/>
        <w:szCs w:val="24"/>
      </w:rPr>
      <w:fldChar w:fldCharType="end"/>
    </w:r>
  </w:p>
  <w:p w:rsidR="00A260E4" w:rsidRDefault="002568D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8D8" w:rsidRDefault="002568D8" w:rsidP="009A5161">
      <w:r>
        <w:separator/>
      </w:r>
    </w:p>
  </w:footnote>
  <w:footnote w:type="continuationSeparator" w:id="1">
    <w:p w:rsidR="002568D8" w:rsidRDefault="002568D8" w:rsidP="009A51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6AF8"/>
    <w:rsid w:val="00004F44"/>
    <w:rsid w:val="0013354A"/>
    <w:rsid w:val="00184609"/>
    <w:rsid w:val="001C2783"/>
    <w:rsid w:val="00214014"/>
    <w:rsid w:val="002340F4"/>
    <w:rsid w:val="002568D8"/>
    <w:rsid w:val="00260905"/>
    <w:rsid w:val="002861CD"/>
    <w:rsid w:val="002E1F87"/>
    <w:rsid w:val="00312503"/>
    <w:rsid w:val="00382588"/>
    <w:rsid w:val="00407486"/>
    <w:rsid w:val="00545282"/>
    <w:rsid w:val="005617F0"/>
    <w:rsid w:val="00580B57"/>
    <w:rsid w:val="005D2AF4"/>
    <w:rsid w:val="006C2ED6"/>
    <w:rsid w:val="006C4602"/>
    <w:rsid w:val="0070771B"/>
    <w:rsid w:val="00743DFD"/>
    <w:rsid w:val="00754AA4"/>
    <w:rsid w:val="0076722B"/>
    <w:rsid w:val="00780FF4"/>
    <w:rsid w:val="007A5E04"/>
    <w:rsid w:val="007B74C7"/>
    <w:rsid w:val="00803E5E"/>
    <w:rsid w:val="008B6319"/>
    <w:rsid w:val="00906B01"/>
    <w:rsid w:val="009A21D0"/>
    <w:rsid w:val="009A5161"/>
    <w:rsid w:val="009E45CA"/>
    <w:rsid w:val="00A6006A"/>
    <w:rsid w:val="00C1087C"/>
    <w:rsid w:val="00C978A5"/>
    <w:rsid w:val="00DB71D0"/>
    <w:rsid w:val="00E06AF8"/>
    <w:rsid w:val="00E130BF"/>
    <w:rsid w:val="00E224FC"/>
    <w:rsid w:val="00E80A29"/>
    <w:rsid w:val="00E955DC"/>
    <w:rsid w:val="00EC047C"/>
    <w:rsid w:val="00F27FD2"/>
    <w:rsid w:val="00F503D9"/>
    <w:rsid w:val="00F6314A"/>
    <w:rsid w:val="00FB4B9C"/>
    <w:rsid w:val="00FC1A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A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06AF8"/>
    <w:pPr>
      <w:tabs>
        <w:tab w:val="center" w:pos="4153"/>
        <w:tab w:val="right" w:pos="8306"/>
      </w:tabs>
      <w:snapToGrid w:val="0"/>
      <w:jc w:val="left"/>
    </w:pPr>
    <w:rPr>
      <w:sz w:val="18"/>
      <w:szCs w:val="18"/>
    </w:rPr>
  </w:style>
  <w:style w:type="character" w:customStyle="1" w:styleId="Char">
    <w:name w:val="页脚 Char"/>
    <w:basedOn w:val="a0"/>
    <w:link w:val="a3"/>
    <w:rsid w:val="00E06AF8"/>
    <w:rPr>
      <w:rFonts w:ascii="Times New Roman" w:eastAsia="宋体" w:hAnsi="Times New Roman" w:cs="Times New Roman"/>
      <w:sz w:val="18"/>
      <w:szCs w:val="18"/>
    </w:rPr>
  </w:style>
  <w:style w:type="character" w:styleId="a4">
    <w:name w:val="page number"/>
    <w:basedOn w:val="a0"/>
    <w:rsid w:val="00E06AF8"/>
  </w:style>
  <w:style w:type="paragraph" w:customStyle="1" w:styleId="1">
    <w:name w:val="列出段落1"/>
    <w:basedOn w:val="a"/>
    <w:rsid w:val="00E06AF8"/>
    <w:pPr>
      <w:ind w:firstLineChars="200" w:firstLine="420"/>
    </w:pPr>
    <w:rPr>
      <w:rFonts w:ascii="Calibri" w:hAnsi="Calibri"/>
      <w:szCs w:val="22"/>
    </w:rPr>
  </w:style>
  <w:style w:type="paragraph" w:styleId="a5">
    <w:name w:val="Balloon Text"/>
    <w:basedOn w:val="a"/>
    <w:link w:val="Char0"/>
    <w:uiPriority w:val="99"/>
    <w:semiHidden/>
    <w:unhideWhenUsed/>
    <w:rsid w:val="002E1F87"/>
    <w:rPr>
      <w:sz w:val="18"/>
      <w:szCs w:val="18"/>
    </w:rPr>
  </w:style>
  <w:style w:type="character" w:customStyle="1" w:styleId="Char0">
    <w:name w:val="批注框文本 Char"/>
    <w:basedOn w:val="a0"/>
    <w:link w:val="a5"/>
    <w:uiPriority w:val="99"/>
    <w:semiHidden/>
    <w:rsid w:val="002E1F87"/>
    <w:rPr>
      <w:rFonts w:ascii="Times New Roman" w:eastAsia="宋体" w:hAnsi="Times New Roman" w:cs="Times New Roman"/>
      <w:sz w:val="18"/>
      <w:szCs w:val="18"/>
    </w:rPr>
  </w:style>
  <w:style w:type="paragraph" w:styleId="a6">
    <w:name w:val="List Paragraph"/>
    <w:basedOn w:val="a"/>
    <w:uiPriority w:val="34"/>
    <w:qFormat/>
    <w:rsid w:val="00FC1A99"/>
    <w:pPr>
      <w:ind w:firstLineChars="200" w:firstLine="420"/>
    </w:pPr>
  </w:style>
  <w:style w:type="paragraph" w:styleId="a7">
    <w:name w:val="header"/>
    <w:basedOn w:val="a"/>
    <w:link w:val="Char1"/>
    <w:uiPriority w:val="99"/>
    <w:semiHidden/>
    <w:unhideWhenUsed/>
    <w:rsid w:val="0031250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312503"/>
    <w:rPr>
      <w:rFonts w:ascii="Times New Roman" w:eastAsia="宋体" w:hAnsi="Times New Roman" w:cs="Times New Roman"/>
      <w:sz w:val="18"/>
      <w:szCs w:val="18"/>
    </w:rPr>
  </w:style>
  <w:style w:type="paragraph" w:styleId="a8">
    <w:name w:val="Document Map"/>
    <w:basedOn w:val="a"/>
    <w:link w:val="Char2"/>
    <w:uiPriority w:val="99"/>
    <w:semiHidden/>
    <w:unhideWhenUsed/>
    <w:rsid w:val="00EC047C"/>
    <w:rPr>
      <w:rFonts w:ascii="宋体"/>
      <w:sz w:val="18"/>
      <w:szCs w:val="18"/>
    </w:rPr>
  </w:style>
  <w:style w:type="character" w:customStyle="1" w:styleId="Char2">
    <w:name w:val="文档结构图 Char"/>
    <w:basedOn w:val="a0"/>
    <w:link w:val="a8"/>
    <w:uiPriority w:val="99"/>
    <w:semiHidden/>
    <w:rsid w:val="00EC047C"/>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676</Words>
  <Characters>3858</Characters>
  <Application>Microsoft Office Word</Application>
  <DocSecurity>0</DocSecurity>
  <Lines>32</Lines>
  <Paragraphs>9</Paragraphs>
  <ScaleCrop>false</ScaleCrop>
  <Company>国家能源局</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韩江舟(处长接办)</dc:creator>
  <cp:keywords/>
  <dc:description/>
  <cp:lastModifiedBy>NTKO</cp:lastModifiedBy>
  <cp:revision>23</cp:revision>
  <cp:lastPrinted>2017-12-04T02:28:00Z</cp:lastPrinted>
  <dcterms:created xsi:type="dcterms:W3CDTF">2017-11-17T09:23:00Z</dcterms:created>
  <dcterms:modified xsi:type="dcterms:W3CDTF">2017-12-11T06:45:00Z</dcterms:modified>
</cp:coreProperties>
</file>